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 Федерального закона "О внесении изменений в Федеральный закон "О безопасности дорожного движения" и Кодекс Российской Федерации об административных правонарушениях"</w:t>
      </w:r>
    </w:p>
    <w:p>
      <w:r>
        <w:rPr>
          <w:b/>
        </w:rPr>
        <w:t>Статья 1</w:t>
      </w:r>
    </w:p>
    <w:p>
      <w:r>
        <w:t>Внести в статью 3 Федерального закона от 7 мая 2013 года № 92-ФЗ "О внесении изменений в Федеральный закон "О безопасности дорожного движения" и Кодекс Российской Федерации об административных правонарушениях" (Собрание законодательства Российской Федерации, 2013, № 19, ст. 2319; № 44, ст. 5624) следующие изменения</w:t>
      </w:r>
    </w:p>
    <w:p>
      <w:r>
        <w:t>часть 2 изложить в следующей редакции: "2. Абзац сорок третий пункта 2 статьи 1 настоящего Федерального закона вступает в силу по истечении одного года после дня официального опубликования настоящего Федерального закона."</w:t>
      </w:r>
    </w:p>
    <w:p>
      <w:r>
        <w:t>дополнить частью 21 следующего содержания: "21. Абзац тридцать восьмой пункта 2 статьи 1 настоящего Федерального закона вступает в силу с 1 июня 2015 года."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