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Уголовный кодекс Российской Федерации (Собрание законодательства Российской Федерации, 1996, № 25, ст. 2954; 1999, № 28, ст. 3491; 2001, № 11, ст. 1002; № 47, ст. 4405; 2003, № 27, ст. 2712; № 50, ст. 4848; 2004, № 30, ст. 3091; 2005, № 1, ст. 13; 2008, № 15, ст. 1444; 2009, № 52, ст. 6453; 2010, № 19, ст. 2289; 2011, № 11, ст. 1495; № 50, ст. 7362; 2012, № 30, ст. 4172; № 53, ст. 7633, 7637; 2013, № 51, ст. 6685, 6696) дополнить статьей 3251 следующего содержания: "Статья 3251. Неправомерное завладение государственным регистрационным знаком транспортного средства 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 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r>
        <w:rPr>
          <w:b/>
        </w:rPr>
        <w:t xml:space="preserve">2. </w:t>
      </w:r>
      <w:r>
        <w:t>То же деяние, совершенное группой лиц по предварительному сговору либо организованной группой,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15, ст. 2039; № 23, ст. 3259; № 30, ст. 4598, 4601, 4605; № 45, ст. 6334; № 50, ст. 7361, 7362; 2012, № 10, ст. 1162, 1166; № 30, ст. 4172; № 31, ст. 4330, 4331; № 47, ст. 6401; № 49, ст. 6752; № 53, ст. 7637; 2013, № 9, ст. 875; № 26, ст. 3207; № 27, ст. 3442, 3478; № 30, ст. 4078; № 44, ст. 5641; № 51, ст. 6685, 6696; № 52, ст. 6945) следующие изменения</w:t>
      </w:r>
    </w:p>
    <w:p>
      <w:r>
        <w:t>в пункте 1 части третьей статьи 150 цифры "324 - 326" заменить словами "324, 325, 3251 частью первой, 326"</w:t>
      </w:r>
    </w:p>
    <w:p>
      <w:r>
        <w:t>пункт 3 части второй статьи 151 после слов "3221 частью второй," дополнить словами "3251 частью второй,"</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2006, № 1, ст. 10; № 10, ст. 1067; № 12, ст. 1234; № 17, ст. 1776; № 18, ст. 1907; № 19, ст. 2066; № 23, ст. 2380; № 31, ст. 3420, 3438, 3452; № 45, ст. 4634, 4641; № 50, ст. 5279; № 52, ст. 5498; 2007, № 1, ст. 21, 29; № 16, ст. 1825; № 26, ст. 3089; № 30, ст. 3755; № 31, ст. 4007, 4008, 4015; № 41, ст. 4845; № 43, ст. 5084; № 46, ст. 5553; 2008, № 18, ст. 1941; № 20, ст. 2251; № 30, ст. 3604; № 49, ст. 5745; № 52, ст. 6235, 6236; 2009, № 7, ст. 777; № 23, ст. 2759; № 26, ст. 3120, 3122; № 29, ст. 3597, 3642; № 30, ст. 3739; № 48, ст. 5711, 5724; № 52, ст. 6412; 2010, № 1, ст. 1; № 19, ст. 2291; № 21, ст. 2525; № 23, ст. 2790; № 25, ст. 3070; № 27, ст. 3416; № 30, ст. 4002, 4006, 4007; № 31, ст. 4158, 4164, 4193, 4195, 4198, 4206, 4207, 4208; № 41, ст. 5192; № 46, ст. 5918; № 49, ст. 6409; 2011, № 1, ст. 10, 23, 54; № 7, ст. 901; № 15, ст. 2039; № 17, ст. 2310; № 19, ст. 2714, 2715; № 23, ст. 3260; № 27, ст. 3873; № 29, ст. 4290, 4298; № 30, ст. 4573, 4585, 4590, 4598, 4600, 4601, 4605; № 46, ст. 6406; № 48, ст. 6728, 6730; № 49, ст. 7025, 7061; № 50, ст. 7342, 7345, 7346, 7351, 7352, 7355, 7362, 7366; 2012, № 6, ст. 621; № 10, ст. 1166; № 19, ст. 2278, 2281; № 24, ст. 3069, 3082; № 29, ст. 3996; № 31, ст. 4320, 4322, 4330; № 41, ст. 5523; № 47, ст. 6402, 6403; № 49, ст. 6757; № 53, ст. 7577, 7602, 7640; 2013, № 8, ст. 718; № 14, ст. 1651, 1666; № 19, ст. 2323, 2325; № 26, ст. 3207, 3208; № 27, ст. 3454, 3470, 3477; № 30, ст. 4025, 4029, 4030, 4031, 4032, 4034, 4036, 4040, 4044, 4078, 4082; № 31, ст. 4191; № 43, ст. 5443, 5444, 5445, 5452; № 44, ст. 5624, 5643, 5644; № 48, ст. 6161, 6165; № 49, ст. 6327, 6341, 6343, 6344; № 51, ст. 6683, 6685, 6695, 6696; № 52, ст. 6961, 6980, 6986, 7002; 2014, № 6, ст. 559, 566; № 11, ст. 1092, 1096; № 14, ст. 1562) следующие изменения</w:t>
      </w:r>
    </w:p>
    <w:p>
      <w:r>
        <w:t>главу 19 дополнить статьей 19.37 следующего содержания: "Статья 19.37. Неправомерное завладение государственным регистрационным знаком транспортного средства 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 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
        <w:t>часть 1 статьи 23.1 после цифр "19.36," дополнить цифрами "19.37,"</w:t>
      </w:r>
    </w:p>
    <w:p>
      <w:r>
        <w:t>пункт 1 части 2 статьи 28.3 после цифр "19.36," дополнить цифрами "19.37,"</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