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26-3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"Об общих принципах организации местного самоуправления в Российской Федерации"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2004, № 25, ст. 2484; 2005, № 1, ст. 12, 17, 25, 37; № 17, ст. 1480; № 30, ст. 3104; № 42, ст. 4216; № 52, ст. 5597; 2006, № 1, ст. 10; № 8, ст. 852; № 23, ст. 2380; № 30, ст. 3296; № 31, ст. 3427, 3452; № 43, ст. 4412; № 50, ст. 5279; 2007, № 1, ст. 21; № 10, ст. 1151; № 21, ст. 2455; № 25, ст. 2977; № 26, ст. 3074; № 43, ст. 5084; № 45, ст. 5430; № 46, ст. 5553; 2008, № 30, ст. 3616; № 48, ст. 5517; № 49, ст. 5744; № 52, ст. 6229, 6236; 2009, № 19, ст. 2280; № 48, ст. 5711, 5733; № 52, ст. 6441; 2010, № 15, ст. 1736; № 19, ст. 2291; № 31, ст. 4160, 4206; № 45, ст. 5751; № 49, ст. 6409, 6411; 2011, № 1, ст. 54; № 17, ст. 2310; № 19, ст. 2705; № 29, ст. 4283; № 30, ст. 4572, 4590, 4591, 4594, 4595; № 31, ст. 4703; № 48, ст. 6730; № 49, ст. 7015, 7039, 7070; № 50, ст. 7353, 7359; 2012, № 26, ст. 3444, 3446; № 27, ст. 3587; № 29, ст. 3990; № 31, ст. 4326; № 50, ст. 6967; № 53, ст. 7596, 7614; 2013, № 14, ст. 1663; № 19, ст. 2325, 2329; № 27, ст. 3477; № 43, ст. 5454; № 48, ст. 6165; № 52, ст. 6961, 6981, 7008; 2014, № 14, ст. 1562) следующие изменения: 1) (Пункт утратил силу - Федеральный закон от 20.03.2025 № 33-ФЗ) 2) (Пункт утратил силу - Федеральный закон от 20.03.2025 № 33-ФЗ) 3) (Пункт утратил силу - Федеральный закон от 20.03.2025 № 33-ФЗ) 4) (Пункт утратил силу - Федеральный закон от 20.03.2025 № 33-ФЗ) 5) в статье 14: а) наименование после слова "значения" дополнить словами "городского, сельского"; б) абзац первый части 1 после слова "значения" дополнить словом "городского"; в) дополнить частями 3 и 4 следующего содержания: 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21, 28, 30, 33 части 1 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поселений.</w:t>
      </w:r>
    </w:p>
    <w:p>
      <w:r>
        <w:rPr>
          <w:b/>
        </w:rPr>
        <w:t xml:space="preserve">4. </w:t>
      </w:r>
      <w:r>
        <w:t>Иные вопросы местного значения, предусмотренные частью 1 настоящей статьи для городских поселений, не отнесенные к вопросам местного значения сельских поселений в соответствии с частью 3 настоящей статьи, на территориях сельских поселений решаются органами местного самоуправления соответствующих муниципальных районов.";</w:t>
      </w:r>
    </w:p>
    <w:p>
      <w:r>
        <w:rPr>
          <w:b/>
        </w:rPr>
        <w:t xml:space="preserve">2. </w:t>
      </w:r>
      <w:r>
        <w:t>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</w:t>
      </w:r>
    </w:p>
    <w:p>
      <w:r>
        <w:rPr>
          <w:b/>
        </w:rPr>
        <w:t xml:space="preserve">3. </w:t>
      </w:r>
      <w:r>
        <w:t>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</w:t>
      </w:r>
    </w:p>
    <w:p>
      <w:r>
        <w:rPr>
          <w:b/>
        </w:rPr>
        <w:t xml:space="preserve">4. </w:t>
      </w:r>
      <w:r>
        <w:t>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значения, установленным для внутригородских районов настоящим Федеральным законом и законами субъектов Российской Федерации</w:t>
      </w:r>
    </w:p>
    <w:p>
      <w:r>
        <w:rPr>
          <w:b/>
        </w:rPr>
        <w:t xml:space="preserve">5. </w:t>
      </w:r>
      <w:r>
        <w:t>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хозяйства. Установленные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районов, зачисляются в бюджеты городских округов с внутригородским делением.";</w:t>
      </w:r>
    </w:p>
    <w:p>
      <w:r>
        <w:rPr>
          <w:b/>
        </w:rPr>
        <w:t xml:space="preserve">4. </w:t>
      </w:r>
      <w:r>
        <w:t>в статье 141:</w:t>
      </w:r>
    </w:p>
    <w:p>
      <w:r>
        <w:rPr>
          <w:b/>
        </w:rPr>
        <w:t xml:space="preserve">4. </w:t>
      </w:r>
      <w:r>
        <w:t>статью 16 дополнить частью 3 следующего содержания: "3.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средств."</w:t>
      </w:r>
    </w:p>
    <w:p>
      <w:r>
        <w:rPr>
          <w:b/>
        </w:rPr>
        <w:t xml:space="preserve">4. </w:t>
      </w:r>
      <w:r>
        <w:t>в статье 161:</w:t>
      </w:r>
    </w:p>
    <w:p>
      <w:r>
        <w:rPr>
          <w:b/>
        </w:rPr>
        <w:t xml:space="preserve">4. </w:t>
      </w:r>
      <w:r>
        <w:t>создание музеев внутригородского района</w:t>
      </w:r>
    </w:p>
    <w:p>
      <w:r>
        <w:rPr>
          <w:b/>
        </w:rPr>
        <w:t xml:space="preserve">4. </w:t>
      </w:r>
      <w:r>
        <w:t>участие в осуществлении деятельности по опеке и попечительству</w:t>
      </w:r>
    </w:p>
    <w:p>
      <w:r>
        <w:rPr>
          <w:b/>
        </w:rPr>
        <w:t xml:space="preserve">4. </w:t>
      </w:r>
      <w:r>
        <w:t>создание условий для развития туризма.";</w:t>
      </w:r>
    </w:p>
    <w:p>
      <w:r>
        <w:rPr>
          <w:b/>
        </w:rPr>
        <w:t xml:space="preserve">4. </w:t>
      </w:r>
      <w:r>
        <w:t>дополнить статьей 162 следующего содержания: "Статья 162. Вопросы местного значения внутригородского района 1. К вопросам местного значения внутригородского района относятся:</w:t>
      </w:r>
    </w:p>
    <w:p>
      <w:r>
        <w:rPr>
          <w:b/>
        </w:rPr>
        <w:t xml:space="preserve">4. </w:t>
      </w:r>
      <w:r>
        <w:t>формирование, утверждение, исполнение бюджета внутригородского района и контроль за исполнением данного бюджета</w:t>
      </w:r>
    </w:p>
    <w:p>
      <w:r>
        <w:rPr>
          <w:b/>
        </w:rPr>
        <w:t xml:space="preserve">4. </w:t>
      </w:r>
      <w:r>
        <w:t>установление, изменение и отмена местных налогов и сборов</w:t>
      </w:r>
    </w:p>
    <w:p>
      <w:r>
        <w:rPr>
          <w:b/>
        </w:rPr>
        <w:t xml:space="preserve">4. </w:t>
      </w:r>
      <w:r>
        <w:t>владение, пользование и распоряжение имуществом, находящимся в муниципальной собственности</w:t>
      </w:r>
    </w:p>
    <w:p>
      <w:r>
        <w:rPr>
          <w:b/>
        </w:rPr>
        <w:t xml:space="preserve">4. </w:t>
      </w:r>
      <w:r>
        <w:t>наименование после слова "самоуправления" дополнить словами "городского, сельского"</w:t>
      </w:r>
    </w:p>
    <w:p>
      <w:r>
        <w:rPr>
          <w:b/>
        </w:rPr>
        <w:t xml:space="preserve">4. </w:t>
      </w:r>
      <w:r>
        <w:t>обеспечение первичных мер пожарной безопасности в границах внутригородского района</w:t>
      </w:r>
    </w:p>
    <w:p>
      <w:r>
        <w:rPr>
          <w:b/>
        </w:rPr>
        <w:t xml:space="preserve">4. </w:t>
      </w:r>
      <w:r>
        <w:t>создание условий для обеспечения жителей внутригородского района услугами связи, общественного питания, торговли и бытового обслуживания</w:t>
      </w:r>
    </w:p>
    <w:p>
      <w:r>
        <w:rPr>
          <w:b/>
        </w:rPr>
        <w:t xml:space="preserve">4. </w:t>
      </w:r>
      <w:r>
        <w:t>абзац первый части 1 после слова "самоуправления" дополнить словами "городского, сельского"</w:t>
      </w:r>
    </w:p>
    <w:p>
      <w:r>
        <w:rPr>
          <w:b/>
        </w:rPr>
        <w:t xml:space="preserve">4. </w:t>
      </w:r>
      <w:r>
        <w:t>часть 2 после слов "Органы местного самоуправления" дополнить словами "городского, сельского"</w:t>
      </w:r>
    </w:p>
    <w:p>
      <w:r>
        <w:rPr>
          <w:b/>
        </w:rPr>
        <w:t xml:space="preserve">4. </w:t>
      </w:r>
      <w:r>
        <w:t>создание условий для организации досуга и обеспечения жителей внутригородского района услугами организаций культуры</w:t>
      </w:r>
    </w:p>
    <w:p>
      <w:r>
        <w:rPr>
          <w:b/>
        </w:rPr>
        <w:t xml:space="preserve">4. </w:t>
      </w:r>
      <w:r>
        <w:t>обеспечение условий для развития на территории внутригородского района физической культуры и массового спорта</w:t>
      </w:r>
    </w:p>
    <w:p>
      <w:r>
        <w:rPr>
          <w:b/>
        </w:rPr>
        <w:t xml:space="preserve">4. </w:t>
      </w:r>
      <w:r>
        <w:t>создание условий для массового отдыха жителей внутригородского района и организация обустройства мест массового отдыха населения</w:t>
      </w:r>
    </w:p>
    <w:p>
      <w:r>
        <w:rPr>
          <w:b/>
        </w:rPr>
        <w:t xml:space="preserve">4. </w:t>
      </w:r>
      <w:r>
        <w:t>формирование и содержание архива внутригородского района</w:t>
      </w:r>
    </w:p>
    <w:p>
      <w:r>
        <w:rPr>
          <w:b/>
        </w:rPr>
        <w:t xml:space="preserve">4. </w:t>
      </w:r>
      <w:r>
        <w:t>утверждение правил благоустройства территории внутригородского района,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внутригородского района</w:t>
      </w:r>
    </w:p>
    <w:p>
      <w:r>
        <w:rPr>
          <w:b/>
        </w:rPr>
        <w:t xml:space="preserve">4. </w:t>
      </w:r>
      <w:r>
        <w:t>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добровольчества</w:t>
      </w:r>
    </w:p>
    <w:p>
      <w:r>
        <w:rPr>
          <w:b/>
        </w:rPr>
        <w:t xml:space="preserve">4. </w:t>
      </w:r>
      <w:r>
        <w:t>организация и осуществление мероприятий по работе с детьми и молодежью</w:t>
      </w:r>
    </w:p>
    <w:p>
      <w:r>
        <w:rPr>
          <w:b/>
        </w:rPr>
        <w:t xml:space="preserve">4. </w:t>
      </w:r>
      <w:r>
        <w:t>создание условий для деятельности добровольных формирований населения по охране общественного порядка</w:t>
      </w:r>
    </w:p>
    <w:p>
      <w:r>
        <w:rPr>
          <w:b/>
        </w:rPr>
        <w:t xml:space="preserve">4. </w:t>
      </w:r>
      <w:r>
        <w:t>наименование изложить в следующей редакции: "Статья 161. Права органов местного самоуправления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городского округа, городского округа с внутригородским делением, внутригородского района"</w:t>
      </w:r>
    </w:p>
    <w:p>
      <w:r>
        <w:rPr>
          <w:b/>
        </w:rPr>
        <w:t xml:space="preserve">4. </w:t>
      </w:r>
      <w:r>
        <w:t>абзац первый части 1 после слова "округа" дополнить словами ", городского округа с внутригородским делением"</w:t>
      </w:r>
    </w:p>
    <w:p>
      <w:r>
        <w:rPr>
          <w:b/>
        </w:rPr>
        <w:t xml:space="preserve">4. </w:t>
      </w:r>
      <w:r>
        <w:t>дополнить частью 11 следующего содержания: "11. Органы местного самоуправления внутригородского района имеют право на:</w:t>
      </w:r>
    </w:p>
    <w:p>
      <w:r>
        <w:rPr>
          <w:b/>
        </w:rPr>
        <w:t xml:space="preserve">4. </w:t>
      </w:r>
      <w:r>
        <w:t>часть 2 после слова "округа" дополнить словами ", городского округа с внутригородским делением, внутригородского района"</w:t>
      </w:r>
    </w:p>
    <w:p>
      <w:r>
        <w:rPr>
          <w:b/>
        </w:rPr>
        <w:t xml:space="preserve">5. </w:t>
      </w:r>
      <w:r>
        <w:t>в статье 17:</w:t>
      </w:r>
    </w:p>
    <w:p>
      <w:r>
        <w:rPr>
          <w:b/>
        </w:rPr>
        <w:t xml:space="preserve">5. </w:t>
      </w:r>
      <w:r>
        <w:t>часть 1 статьи 171 изложить в следующей редакции: "1. 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Федерации."</w:t>
      </w:r>
    </w:p>
    <w:p>
      <w:r>
        <w:rPr>
          <w:b/>
        </w:rPr>
        <w:t xml:space="preserve">5. </w:t>
      </w:r>
      <w:r>
        <w:t>часть 1 статьи 18 дополнить словами ", за исключением случаев, установленных частями 3 и 4 статьи 14, частью 3 статьи 16, частью 2 статьи 162 настоящего Федерального закона"</w:t>
      </w:r>
    </w:p>
    <w:p>
      <w:r>
        <w:rPr>
          <w:b/>
        </w:rPr>
        <w:t xml:space="preserve">5. </w:t>
      </w:r>
      <w:r>
        <w:t>(Пункт утратил силу - Федеральный закон от 20.03.2025 № 33-ФЗ) 14) (Пункт утратил силу - Федеральный закон от 20.03.2025 № 33-ФЗ) 15) (Пункт утратил силу - Федеральный закон от 20.03.2025 № 33-ФЗ) 16) (Пункт утратил силу - Федеральный закон от 20.03.2025 № 33-ФЗ) 17) (Пункт утратил силу - Федеральный закон от 20.03.2025 № 33-ФЗ) 18) (Пункт утратил силу - Федеральный закон от 20.03.2025 № 33-ФЗ) 19) (Пункт утратил силу - Федеральный закон от 20.03.2025 № 33-ФЗ) 20) (Пункт утратил силу - Федеральный закон от 08.08.2024 № 232-ФЗ) 21) (Пункт утратил силу - Федеральный закон от 20.03.2025 № 33-ФЗ) 22) (Пункт утратил силу - Федеральный закон от 20.03.2025 № 33-ФЗ) 23) (Пункт утратил силу - Федеральный закон от 20.03.2025 № 33-ФЗ) 24) (Пункт утратил силу - Федеральный закон от 20.03.2025 № 33-ФЗ)</w:t>
      </w:r>
    </w:p>
    <w:p>
      <w:r>
        <w:rPr>
          <w:b/>
        </w:rPr>
        <w:t xml:space="preserve">5. </w:t>
      </w:r>
      <w:r>
        <w:t>абзац первый части 1 изложить в следующей редакции: "1. В целях решения вопросов местного значения органы местного самоуправления поселений, муниципальных районов, городских округов, городских округов с внутригородским делением и внутригородских районов обладают следующими полномочиями:"</w:t>
      </w:r>
    </w:p>
    <w:p>
      <w:r>
        <w:rPr>
          <w:b/>
        </w:rPr>
        <w:t xml:space="preserve">5. </w:t>
      </w:r>
      <w:r>
        <w:t>часть 11 дополнить словами ", а в случае, предусмотренном частью 3 статьи 162 настоящего Федерального закона, указанные полномочия могут устанавливаться законами субъектов Российской Федерации"</w:t>
      </w:r>
    </w:p>
    <w:p>
      <w:r>
        <w:rPr>
          <w:b/>
        </w:rPr>
        <w:t xml:space="preserve">5. </w:t>
      </w:r>
      <w:r>
        <w:t>дополнить частью 12 следующего содержания: "12.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собственностью, формирования, утверждения и исполнения местного бюджета, осуществления охраны общественного порядка, установления структуры органов местного самоуправления, изменения границ территории муниципального образования, а также полномочий, предусмотренных пунктами 1, 2, 7, 8 части 1 статьи 17 и частью 10 статьи 35 настоящего Федерального закона."</w:t>
      </w:r>
    </w:p>
    <w:p>
      <w:r>
        <w:rPr>
          <w:b/>
        </w:rPr>
        <w:t xml:space="preserve">5. </w:t>
      </w:r>
      <w:r>
        <w:t>абзац первый части 2 изложить в следующей редакции: "2. Органы местного самоуправления поселений, органы местного самоуправления городских округов, органы местного самоуправления городских округов с внутригородским делением,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поселения, городского округа, городского округа с внутригородским делением, внутригородского района работ (в том числе дежурств) в целях решения вопросов местного значения поселений, предусмотренных пунктами 71 - 9, 15 и 19 части 1 статьи 14 настоящего Федерального закона, вопросов местного значения городских округов, городских округов с внутригородским делением, предусмотренных пунктами 71 - 11, 20 и 25 части 1 статьи 16 настоящего Федерального закона, вопросов местного значения внутригородских районов, предусмотренных пунктами 4, 8 и 10 части 1 статьи 162 настоящего Федерального закона."</w:t>
      </w:r>
    </w:p>
    <w:p>
      <w:r>
        <w:rPr>
          <w:b/>
        </w:rPr>
        <w:t xml:space="preserve">5. </w:t>
      </w:r>
      <w:r>
        <w:t>в части 3 слова "поселений, органами местного самоуправления городских округов и органами местного самоуправления муниципальных районов" заменить словами "муниципальных образований"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пункт 4 статьи 15 Федерального закона от 29 декабря 2004 года №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№ 1, ст. 25)</w:t>
      </w:r>
    </w:p>
    <w:p>
      <w:r>
        <w:t>подпункты "в" и "г" пункта 7 статьи 29 Федерального закона от 31 декабря 2005 года №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№ 1, ст. 10)</w:t>
      </w:r>
    </w:p>
    <w:p>
      <w:r>
        <w:t>пункт 4 статьи 17 Федерального закона от 3 июня 2006 года № 73-ФЗ "О введении в действие Водного кодекса Российской Федерации" (Собрание законодательства Российской Федерации, 2006, № 23, ст. 2380)</w:t>
      </w:r>
    </w:p>
    <w:p>
      <w:r>
        <w:t>пункт 3 Федерального закона от 18 июля 2006 года № 120-ФЗ "О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2006, № 30, ст. 3296)</w:t>
      </w:r>
    </w:p>
    <w:p>
      <w:r>
        <w:t>подпункты "б" и "в" пункта 20 статьи 26 Федерального закона от 18 октября 2007 года № 230-ФЗ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№ 43, ст. 5084)</w:t>
      </w:r>
    </w:p>
    <w:p>
      <w:r>
        <w:t>пункт 4 статьи 56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5553)</w:t>
      </w:r>
    </w:p>
    <w:p>
      <w:r>
        <w:t>статью 2 Федерального закона от 3 декабря 2008 года № 246-ФЗ "О внесении изменений в статьи 5 и 6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статью 50 Федерального закона "Об общих принципах организации местного самоуправления в Российской Федерации" (Собрание законодательства Российской Федерации, 2008, № 49, ст. 5744)</w:t>
      </w:r>
    </w:p>
    <w:p>
      <w:r>
        <w:t>пункт 12 статьи 8 Федерального закона от 27 декабря 2009 года № 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№ 52, ст. 6441)</w:t>
      </w:r>
    </w:p>
    <w:p>
      <w:r>
        <w:t>пункт 4 статьи 3 Федерального закона от 5 апреля 2010 года №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 (Собрание законодательства Российской Федерации, 2010, № 15, ст. 1736)</w:t>
      </w:r>
    </w:p>
    <w:p>
      <w:r>
        <w:t>пункт 5 статьи 9 Федерального закона от 29 ноября 2010 года № 313-ФЗ "О внесении изменений в отдельные законодательные акты Российской Федерации в связи с принятием Федерального закона "Об обязательном медицинском страховании в Российской Федерации" (Собрание законодательства Российской Федерации, 2010, № 49, ст. 6409)</w:t>
      </w:r>
    </w:p>
    <w:p>
      <w:r>
        <w:t>статью 9 Федерального закона от 29 декабря 2010 года № 442-ФЗ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2011, № 1, ст. 54)</w:t>
      </w:r>
    </w:p>
    <w:p>
      <w:r>
        <w:t>пункт 4 статьи 17 Федерального закона от 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 30, ст. 4595)</w:t>
      </w:r>
    </w:p>
    <w:p>
      <w:r>
        <w:t>пункт 23 статьи 5 Федерального закона от 30 ноября 2011 года № 361-ФЗ "О внесении изменений в отдельные законодательные акты Российской Федерации" (Собрание законодательства Российской Федерации, 2011, № 49, ст. 7039)</w:t>
      </w:r>
    </w:p>
    <w:p>
      <w:r>
        <w:t>подпункт "а" пункта 5 статьи 1 Федерального закона от 25 июня 2012 года № 91-ФЗ "О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2012, № 26, ст. 3444)</w:t>
      </w:r>
    </w:p>
    <w:p>
      <w:r>
        <w:t>пункт 3 статьи 20 Федерального закона от 25 июня 2012 года № 93-ФЗ "О внесении изменений в отдельные законодательные акты Российской Федерации по вопросам государственного контроля (надзора) и муниципального контроля" (Собрание законодательства Российской Федерации, 2012, № 26, ст. 3446)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В течение шести месяцев со дня вступления в силу настоящего Федерального закона принимаются законы субъектов Российской Федерации, предусмотренные частью 4 статьи 35, частью 2 статьи 36 Федерального закона от 6 октября 2003 года № 131-ФЗ "Об общих принципах организации местного самоуправления в Российской Федерации" (в редакции настоящего Федерального закона) (далее - законы субъектов Российской Федерации)</w:t>
      </w:r>
    </w:p>
    <w:p>
      <w:r>
        <w:rPr>
          <w:b/>
        </w:rPr>
        <w:t xml:space="preserve">3. </w:t>
      </w:r>
      <w:r>
        <w:t>В течение трех месяцев со дня вступления в силу законов субъектов Российской Федерации уставы городских округов, муниципальных районов, городских поселений приводятся в соответствие с требованиями Федерального закона от 6 октября 2003 года № 131-ФЗ "Об общих принципах организации местного самоуправления в Российской Федерации" (в редакции настоящего Федерального закона) и законов субъектов Российской Федерации</w:t>
      </w:r>
    </w:p>
    <w:p>
      <w:r>
        <w:rPr>
          <w:b/>
        </w:rPr>
        <w:t xml:space="preserve">4. </w:t>
      </w:r>
      <w:r>
        <w:t>До дня вступления в силу законов субъектов Российской Федерации в муниципальных образованиях сохраняется порядок избрания глав муниципальных образований, а также порядок формирования или избрания представительных органов муниципальных районов, действующих на день вступления в силу настоящего Федерального закона</w:t>
      </w:r>
    </w:p>
    <w:p>
      <w:r>
        <w:rPr>
          <w:b/>
        </w:rPr>
        <w:t xml:space="preserve">5. </w:t>
      </w:r>
      <w:r>
        <w:t>До 1 января 2015 года органы местного самоуправления муниципальных районов и сельских поселений осуществляют решение вопросов местного значения муниципальных районов и поселений в соответствии с положениями части 1 статьи 14 и части 1 статьи 15 Федерального закона от 6 октября 2003 года № 131-ФЗ "Об общих принципах организации местного самоуправления в Российской Федерации" в редакции, действовавшей до дня вступления в силу настоящего Федерального закона. (Дополнение частью - Федеральный закон от 23.06.2014 № 165-ФЗ)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