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
        <w:rPr>
          <w:b/>
        </w:rPr>
        <w:t>Статья 1</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следующие изменения: 1) часть 2 статьи 1 дополнить пунктом 6 следующего содержания: "6)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 2) статью 3 дополнить пунктом 16 следующего содержания: "16)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 3) в части 1 статьи 17 слова "на обеспечение функций заказчиков" заменить словами "на обеспечение функций государственных органов, органов управления государственными внебюджетными фондами, муниципальных органов"; 4) в статье 19: а) в пункте 2 части 3 слова "и (или) нормативные затраты на обеспечение функций заказчиков" заменить словами "и к определению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б) в пункте 2 части 4 слова "и (или) нормативные затраты на обеспечение функций заказчиков" заменить словами "и к определению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в) в части 5 слова ", Государственная корпорация по атомной энергии "Росатом" и слова ", указанной корпорации" исключить, после слов "на обеспечение функций указанных органов" дополнить словами "и подведомственных им казенных учреждений"; 5) в статье 21: а) в части 8 слова "3 - 5 и 7" заменить словами "3 и 7"; б) в части 14 слово "календарных" исключить; 6) статью 22 дополнить частью 91 следующего содержания: "91.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 7) в статье 30: а) часть 1 изложить в следующей редакции: "1.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рассчитанного с учетом части 11 настоящей статьи, путем: 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2) осуществления закупок с учетом положений части 5 настоящей статьи."; б) дополнить частью 11 следующего содержания: "11. При определении объема закупок, предусмотренного частью 1 настоящей статьи, в расчет совокупного годового объема закупок не включаются закупки: 1) для обеспечения обороны страны и безопасности государства; 2) услуг по предоставлению кредитов; 3) у единственного поставщика (подрядчика, исполнителя) в соответствии с частью 1 статьи 93 настоящего Федерального закона; 4) работ в области использования атомной энергии; 5) при осуществлении которых применяются закрытые способы определения поставщиков (подрядчиков, исполнителей)."; в) дополнить частью 12 следующего содержания: "12. Заказчики вправе осуществлять закупки, указанные в пунктах 1, 4 и 5 части 11 настоящей статьи, у субъектов малого предпринимательства, социально ориентированных некоммерческих организаций в соответствии с частью 1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и включается в отчет, указанный в части 4 настоящей статьи."; г) в части 4 второе предложение изложить в следующей редакции: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д) дополнить частью 41 следующего содержания: "41. Порядок подготовки отчета, указанного в части 4 настоящей статьи, его размещения в единой информационной системе, форма указанного отчета определяются Правительством Российской Федерации."; е) в части 5 второе предложение исключить; ж) часть 6 изложить в следующей редакции: "6.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и включается в отчет, указанный в части 4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з) дополнить частью 8 следующего содержания: "8. В случае, если в извещении об осуществлении закупки установлены ограничения в соответствии с частью 3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тридцати дней с даты подписания заказчиком документа о приемке, предусмотренного частью 7 статьи 94 настоящего Федерального закона."; 8) в статье 31: а) пункт 2 части 1 признать утратившим силу; б) часть 5 изложить в следующей редакции: "5. Информация об установленных требованиях в соответствии с частями 1, 11 и 2 настоящей статьи указывается заказчиком в извещении об осуществлении закупки и документации о закупке."; в) в части 8 слова "в пунктах 1, 2 и 6 части 1" заменить словами "в пункте 1 части 1 и части 11 (при наличии такого требования)"; г) в части 9 слова "в частях 1 и 2" заменить словами "в части 1, частях 11 и 2 (при наличии таких требований)"; 9) в части 5 статьи 32 первое предложение изложить в следующей редакции: "Сумма величин значимости всех критериев, предусмотренных документацией о закупке, составляет сто процентов."; 10) часть 15 статьи 34 изложить в следующей редакции: "15. При заключении контракта в случаях, предусмотренных пунктами 1, 4, 5, 8, 15, 20, 21, 26, 28 и 29 части 1 статьи 93 настоящего Федерального закона, требования частей 4 - 9, 11 - 13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кодексом Российской Федерации для совершения сделок."; 11) статью 37 дополнить частью 12 следующего содержания: "12.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 12) в статье 38: а) в частях 1 и 2 слова "в соответствии с планом-графиком" исключить; б) в пункте 5 части 4 слово "претензионной" заменить словом "претензионно-исковой"; 13) в статье 44: а) часть 6 дополнить пунктом 7 следующего содержания: "7)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 б) пункт 3 части 13 признать утратившим силу; 14) в статье 45: а) в части 1 слова "статьей 1761" заменить словами "статьей 741"; б) в пункте 3 части 2 слово "календарный" исключить; в) пункт 5 части 9 изложить в следующей редакции: "5) копия банковской гарантии;"; 15) пункт 2 части 3 статьи 49 изложить в следующей редакции: "2)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пунктом 1 части 1 статьи 31 настоящего Федерального закона, а также требование, предъявляемое к участникам открытого конкурса в соответствии с частью 11 (при наличии такого требования) статьи 31 настоящего Федерального закона;"; 16) в пункте 1 части 2 статьи 51: а) подпункт "а" после слов "идентификационный номер налогоплательщика" дополнить словами "(при наличии)"; б) в подпункте "г" слова "пунктами 1 и 2" заменить словами "пунктом 1"; в) в подпункте "ж" цифры "28 - 30" заменить словами "28 и 29"; г) дополнить подпунктом "и" следующего содержания: "и)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 17) (Пункт утратил силу - Федеральный закон от 02.07.2021 № 360-ФЗ) 18) (Пункт утратил силу - Федеральный закон от 02.07.2021 № 360-ФЗ) 19) (Пункт утратил силу - Федеральный закон от 02.07.2021 № 360-ФЗ) 20) (Пункт утратил силу - Федеральный закон от 02.07.2021 № 360-ФЗ) 21) (Пункт утратил силу - Федеральный закон от 02.07.2021 № 360-ФЗ) 22) (Пункт утратил силу - Федеральный закон от 02.07.2021 № 360-ФЗ) 23) (Пункт утратил силу - Федеральный закон от 02.07.2021 № 360-ФЗ) 24) (Пункт утратил силу - Федеральный закон от 02.07.2021 № 360-ФЗ) 25) в части 2 статьи 72 второе предложение изложить в следующей редакции: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 26) в статье 73: а) в части 1: в пункте 1 слова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со статьей 31 настоящего Федерального закона" заменить словами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пунктом 1 части 1 статьи 31 настоящего Федерального закона, равно как и требование, предъявляемое к участникам запроса котировок в соответствии с частью 11 (при наличии такого требования) статьи 31 настоящего Федерального закона"; пункт 2 дополнить словами ", в том числе подаваемой в форме электронного документа"; в пункте 3 слово "(или)" исключить; б) в части 3: абзац первый изложить в следующей редакции: "3.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банковские реквизиты участника закупки, а также следующие информацию и документы:"; пункт 1 дополнить словами ", наименование и характеристики поставляемого товара в случае осуществления поставки товара"; пункт 2 изложить в следующей редакции: "2) предложение о цене контракта;"; в пункте 3 цифры "28 - 30" заменить словами "28 и 29"; пункт 4 после слова "налогоплательщика" дополнить словами "(при наличии)"; дополнить пунктом 5 следующего содержания: "5)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 27) статью 74 дополнить частью 7 следующего содержания: "7. Прием заявок на участие в запросе котировок прекращается с наступлением срока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28) статью 75 изложить в следующей редакции: "Статья 75. Особенности проведения запроса котировок для обеспечения деятельности заказчика на территории иностранного государства 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частью 2 настоящей статьи и статьей 1111 настоящего Федерального закона.</w:t>
      </w:r>
    </w:p>
    <w:p>
      <w:r>
        <w:rPr>
          <w:b/>
        </w:rPr>
        <w:t xml:space="preserve">2. </w:t>
      </w:r>
      <w:r>
        <w:t>При проведении заказчиками, осуществляющими деятельность на территории иностранного государства, запроса котировок</w:t>
      </w:r>
    </w:p>
    <w:p>
      <w:r>
        <w:rPr>
          <w:b/>
        </w:rPr>
        <w:t xml:space="preserve">2. </w:t>
      </w:r>
      <w:r>
        <w:t>Пункт 16 части 3 статьи 4, статьи 16, 17, 18, 19, части 1 - 10, 12 - 15 статьи 21, части 1 и 2 статьи 23, пункт 11 части 2 статьи 25, пункты 1 и 2 части 4 статьи 38 настоящего Федерального закона вступают в силу с 1 января 2015 года."</w:t>
      </w:r>
    </w:p>
    <w:p>
      <w:r>
        <w:rPr>
          <w:b/>
        </w:rPr>
        <w:t xml:space="preserve">2. </w:t>
      </w:r>
      <w:r>
        <w:t>могут не применяться ограничения, установленные частью 2 статьи 72 настоящего Федерального закона</w:t>
      </w:r>
    </w:p>
    <w:p>
      <w:r>
        <w:rPr>
          <w:b/>
        </w:rPr>
        <w:t xml:space="preserve">2. </w:t>
      </w:r>
      <w:r>
        <w:t>в запросах, предусмотренных частью 4 статьи 74 настоящего Федерального закона, заказчик указывает:</w:t>
      </w:r>
    </w:p>
    <w:p>
      <w:r>
        <w:rPr>
          <w:b/>
        </w:rPr>
        <w:t xml:space="preserve">2. </w:t>
      </w:r>
      <w:r>
        <w:t>к извещению о проведении запроса котировок и к запросам, предусмотренным частью 4 статьи 74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
        <w:rPr>
          <w:b/>
        </w:rPr>
        <w:t xml:space="preserve">2. </w:t>
      </w:r>
      <w:r>
        <w:t>заказчик вправе отменить проведение запроса котировок до заключения контракта</w:t>
      </w:r>
    </w:p>
    <w:p>
      <w:r>
        <w:rPr>
          <w:b/>
        </w:rPr>
        <w:t xml:space="preserve">2. </w:t>
      </w:r>
      <w:r>
        <w:t>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требованиями статьи 78 настоящего Федерального закона. При этом заказчик не вправе отклонять такие заявки по причине их несоответствия положениям части 2 статьи 77 настоящего Федерального закона</w:t>
      </w:r>
    </w:p>
    <w:p>
      <w:r>
        <w:rPr>
          <w:b/>
        </w:rPr>
        <w:t xml:space="preserve">2. </w:t>
      </w:r>
      <w:r>
        <w:t>размещение в единой информационной системе извещения, предусмотренного статьей 73 настоящего Федерального закона, протокола, предусмотренного статьей 78 настоящего Федерального закона, иных предусмотренных настоящим Федеральным законом информации и документов не требуется</w:t>
      </w:r>
    </w:p>
    <w:p>
      <w:r>
        <w:rPr>
          <w:b/>
        </w:rPr>
        <w:t xml:space="preserve">2. </w:t>
      </w:r>
      <w:r>
        <w:t>контракт с победителем запроса котировок заключается не позднее чем через двадцать дней с даты подписания протокола, предусмотренного статьей 78 настоящего Федерального закона."</w:t>
      </w:r>
    </w:p>
    <w:p>
      <w:r>
        <w:rPr>
          <w:b/>
        </w:rPr>
        <w:t xml:space="preserve">2. </w:t>
      </w:r>
      <w:r>
        <w:t>в статье 77:</w:t>
      </w:r>
    </w:p>
    <w:p>
      <w:r>
        <w:rPr>
          <w:b/>
        </w:rPr>
        <w:t xml:space="preserve">2. </w:t>
      </w:r>
      <w:r>
        <w:t>(Пункт утратил силу - Федеральный закон от 02.07.2021 № 360-ФЗ) 31) пункт 3 части 5 статьи 80 изложить в следующей редакции: "3) требования, предъявляемые к участникам предварительного отбора, и исчерпывающий перечень документов, которые должны быть представлены участниками предварительного отбора в соответствии с пунктом 1 части 1 статьи 31 настоящего Федерального закона, а также требование, предъявляемое к участникам предварительного отбора в соответствии с частью 11 (при наличии такого требования) статьи 31 настоящего Федерального закона;"</w:t>
      </w:r>
    </w:p>
    <w:p>
      <w:r>
        <w:rPr>
          <w:b/>
        </w:rPr>
        <w:t xml:space="preserve">2. </w:t>
      </w:r>
      <w:r>
        <w:t>(Пункт утратил силу - Федеральный закон от 02.07.2021 № 360-ФЗ) 33) (Пункт утратил силу - Федеральный закон от 02.07.2021 № 360-ФЗ) 34) (Пункт утратил силу - Федеральный закон от 02.07.2021 № 360-ФЗ) 35) (Пункт утратил силу - Федеральный закон от 02.07.2021 № 360-ФЗ) 36) в статье 93:</w:t>
      </w:r>
    </w:p>
    <w:p>
      <w:r>
        <w:rPr>
          <w:b/>
        </w:rPr>
        <w:t xml:space="preserve">2. </w:t>
      </w:r>
      <w:r>
        <w:t>в статье 94:</w:t>
      </w:r>
    </w:p>
    <w:p>
      <w:r>
        <w:rPr>
          <w:b/>
        </w:rPr>
        <w:t xml:space="preserve">2. </w:t>
      </w:r>
      <w:r>
        <w:t>предусмотренных пунктами 1 - 9, 14, 15, 17 - 23, пунктом 24 (только при осуществлении закупок для обеспечения федеральных нужд), пунктами 25, 26, 28 - 30, 32, 33, 36 части 1 статьи 93 настоящего Федерального закона</w:t>
      </w:r>
    </w:p>
    <w:p>
      <w:r>
        <w:rPr>
          <w:b/>
        </w:rPr>
        <w:t xml:space="preserve">2. </w:t>
      </w:r>
      <w:r>
        <w:t>осуществления закупок услуг экспертов, экспертных организаций</w:t>
      </w:r>
    </w:p>
    <w:p>
      <w:r>
        <w:rPr>
          <w:b/>
        </w:rPr>
        <w:t xml:space="preserve">2. </w:t>
      </w:r>
      <w:r>
        <w:t>если результатом предусмотренной контрактом выполненной работы являются проектная документация объекта капитального строительства и (или) результаты инженерных изысканий, прошедшие государственную или негосударственную экспертизу, проведение которой обязательно в соответствии с положениями законодательства Российской Федерации.";</w:t>
      </w:r>
    </w:p>
    <w:p>
      <w:r>
        <w:rPr>
          <w:b/>
        </w:rPr>
        <w:t xml:space="preserve">2. </w:t>
      </w:r>
      <w:r>
        <w:t>в статье 95:</w:t>
      </w:r>
    </w:p>
    <w:p>
      <w:r>
        <w:rPr>
          <w:b/>
        </w:rPr>
        <w:t xml:space="preserve">2. </w:t>
      </w:r>
      <w:r>
        <w:t>в статье 96:</w:t>
      </w:r>
    </w:p>
    <w:p>
      <w:r>
        <w:rPr>
          <w:b/>
        </w:rPr>
        <w:t xml:space="preserve">2. </w:t>
      </w:r>
      <w:r>
        <w:t>заключения контракта с участником закупки, который является государственным или муниципальным казенным учреждением</w:t>
      </w:r>
    </w:p>
    <w:p>
      <w:r>
        <w:rPr>
          <w:b/>
        </w:rPr>
        <w:t xml:space="preserve">2. </w:t>
      </w:r>
      <w:r>
        <w:t>осуществления закупки услуги по предоставлению кредита</w:t>
      </w:r>
    </w:p>
    <w:p>
      <w:r>
        <w:rPr>
          <w:b/>
        </w:rPr>
        <w:t xml:space="preserve">2. </w:t>
      </w:r>
      <w:r>
        <w:t>заключения бюджетным учреждением контракта, предметом которого является выдача банковской гарантии."</w:t>
      </w:r>
    </w:p>
    <w:p>
      <w:r>
        <w:rPr>
          <w:b/>
        </w:rPr>
        <w:t xml:space="preserve">2. </w:t>
      </w:r>
      <w:r>
        <w:t>в статье 97:</w:t>
      </w:r>
    </w:p>
    <w:p>
      <w:r>
        <w:rPr>
          <w:b/>
        </w:rPr>
        <w:t xml:space="preserve">2. </w:t>
      </w:r>
      <w:r>
        <w:t>в части 271 статьи 99 цифры "111" заменить цифрами "112"</w:t>
      </w:r>
    </w:p>
    <w:p>
      <w:r>
        <w:rPr>
          <w:b/>
        </w:rPr>
        <w:t xml:space="preserve">2. </w:t>
      </w:r>
      <w:r>
        <w:t>информацию, предусмотренную пунктами 1 - 5 части 1 статьи 73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
        <w:rPr>
          <w:b/>
        </w:rPr>
        <w:t xml:space="preserve">2. </w:t>
      </w:r>
      <w:r>
        <w:t>в части 7 статьи 106 первое предложение изложить в следующей редакции: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w:t>
      </w:r>
    </w:p>
    <w:p>
      <w:r>
        <w:rPr>
          <w:b/>
        </w:rPr>
        <w:t xml:space="preserve">2. </w:t>
      </w:r>
      <w:r>
        <w:t>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w:t>
      </w:r>
    </w:p>
    <w:p>
      <w:r>
        <w:rPr>
          <w:b/>
        </w:rPr>
        <w:t xml:space="preserve">2. </w:t>
      </w:r>
      <w:r>
        <w:t>главу 7 дополнить статьей 1111 следующего содержания: "Статья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
        <w:rPr>
          <w:b/>
        </w:rPr>
        <w:t xml:space="preserve">2. </w:t>
      </w:r>
      <w:r>
        <w:t>не руководствоваться положениями статей 28, 30, 34 - 37, 41, 44, 45, 103 настоящего Федерального закона</w:t>
      </w:r>
    </w:p>
    <w:p>
      <w:r>
        <w:rPr>
          <w:b/>
        </w:rPr>
        <w:t xml:space="preserve">2. </w:t>
      </w:r>
      <w:r>
        <w:t>не размещать в единой информационной системе информацию, предусмотренную настоящим Федеральным законом."</w:t>
      </w:r>
    </w:p>
    <w:p>
      <w:r>
        <w:rPr>
          <w:b/>
        </w:rPr>
        <w:t xml:space="preserve">2. </w:t>
      </w:r>
      <w:r>
        <w:t>в статье 112:</w:t>
      </w:r>
    </w:p>
    <w:p>
      <w:r>
        <w:rPr>
          <w:b/>
        </w:rPr>
        <w:t xml:space="preserve">2. </w:t>
      </w:r>
      <w:r>
        <w:t>части 12 и 2 статьи 114 изложить в следующей редакции: "12. Часть 26 статьи 34, статья 35 настоящего Федерального закона вступают в силу с 1 июля 2014 года</w:t>
      </w:r>
    </w:p>
    <w:p>
      <w:r>
        <w:rPr>
          <w:b/>
        </w:rPr>
        <w:t xml:space="preserve">2. </w:t>
      </w:r>
      <w:r>
        <w:t>часть 2 изложить в следующей редакции: "2.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 запроса котировок."</w:t>
      </w:r>
    </w:p>
    <w:p>
      <w:r>
        <w:rPr>
          <w:b/>
        </w:rPr>
        <w:t xml:space="preserve">2. </w:t>
      </w:r>
      <w:r>
        <w:t>в части 4 в первом предложении слово "(или)" исключить</w:t>
      </w:r>
    </w:p>
    <w:p>
      <w:r>
        <w:rPr>
          <w:b/>
        </w:rPr>
        <w:t xml:space="preserve">2. </w:t>
      </w:r>
      <w:r>
        <w:t>в части 1: пункт 1 дополнить словами ", а также услуг центрального депозитария"; в пункте 4 слова "При этом совокупный годовой объем закупок, который заказчик вправе осуществить на основании настоящего пункта, не превышает пять процентов размера средств, предусмотренных на осуществление всех закупок заказчика в соответствии с планом-графиком, и составляет не более чем пятьдесят миллионов рублей в год. Указанные ограничения в части установления предельных значений для определения размера средств не распространяются на закупки товаров, работ, услуг, осуществляемые заказчиками для нужд сельских поселений;" заменить словами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в пункте 5 слова "При этом совокупный годовой объем закупок, который заказчик вправе осуществить на основании настоящего пункта, не превышает пятьдесят процентов размера средств, предусмотренных на осуществление всех закупок заказчика в соответствии с планом-графиком, и составляет не более чем двадцать миллионов рублей в год;" заменить словами "При этом годовой объем закупок, которые заказчик вправе осуществить на основании настоящего пункта, не должен превышать пятьдесят процентов совокупного годового объема закупок заказчика и не должен составлять более чем двадцать миллионов рублей;"; пункт 14 после слов "или электронных изданий" дополнить словами "(в том числе используемых в них программно-технических средств и средств защиты информации)", после слов "доступа к" дополнить словом "таким"; пункт 20 после слов "эксплуатация компьютерного оборудования," дополнить словами "оргтехники, звукотехнического оборудования (в том числе для обеспечения синхронного перевода),"; в пункте 21 после слов "эксплуатация компьютерного оборудования," дополнить словами "оргтехники, звукотехнического оборудования (в том числе для обеспечения синхронного перевода),", слова "предоставление безопасного питания" заменить словами "предоставление питания (включая безопасное питание"; пункт 24 изложить в следующей редакции: "24)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части 9 статьи 89 и статьи 92 настоящего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или цену контракта, предложенную в заявке соответствующего участника закупки. Обращение заказчика о согласовании заключения контракта с единственным поставщиком (подрядчиком, исполнителем) направляется в указанный федеральный орган исполнительной власти в срок не позднее чем в течение десяти дней с даты подписания соответствующих протоколов, содержащих информацию о признании определения поставщика (подрядчика, исполнителя) закрытым способом несостоявшимся.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 Контракт с единственным поставщиком (подрядчиком, исполнителем) заключается в срок не более чем двадцать дней с даты получения заказчиком согласования. Порядок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пункт 25 изложить в следующей редакции: "25)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в соответствии с частями 1 и 7 статьи 55, частями 1 - 31 статьи 71, частями 1 и 3 статьи 79, частью 18 статьи 83 настоящего Федерального закона. Согласование заключения контракта в указанных случаях, за исключением случаев заключения контрактов в соответствии с частями 1 и 3 статьи 79 настоящего Федерального закона, проводится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В соответствии с настоящим пунктом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цену контракта, предложенную в заявке соответствующего участника закупки, или цену контракта, предложенную соответствующим участником закупки при проведении электронного аукциона. Обращение заказчика о согласовании заключения контракта с единственным поставщиком (подрядчиком, исполнителем) направляется в контрольный орган в сфере закупок в срок не позднее чем в течение десяти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При этом срок согласования не должен быть более чем десять рабочих дней с даты поступления указанного обращения. Контракт с единственным поставщиком (подрядчиком, исполнителем) заключается в срок не более чем двадцать дней с даты получения заказчиком такого согласования или в случаях, предусмотренных частями 1 и 3 статьи 79 настоящего Федерального закона, в срок, установленный частью 13 статьи 78 настоящего Федерального закона. Порядок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в пункте 30 после слова "предложениям" дополнить словами "Центральной избирательной комиссии Российской Федерации,", слова "муниципальных образованиях с числом избирателей свыше двухсот тысяч человек" заменить словами "муниципальных образованиях, являющихся административными центрами (столицами) субъектов Российской Федерации, за исключением случаев, установленных пунктом 6 части 2 статьи 1 настоящего Федерального закона"; пункт 32 изложить в следующей редакции: "32)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 дополнить пунктом 35 следующего содержания: "35)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 дополнить пунктом 36 следующего содержания: "36) заключение бюджетным учреждением контракта, предметом которого является выдача банковской гарантии;"; дополнить пунктом 37 следующего содержания: "37)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
        <w:rPr>
          <w:b/>
        </w:rPr>
        <w:t xml:space="preserve">2. </w:t>
      </w:r>
      <w:r>
        <w:t>часть 3 дополнить предложением следующего содержания: "Положения настоящей части не распространяются на случаи осуществления закупки у единственного поставщика (подрядчика, исполнителя), предусмотренные пунктами 1, 2, 4, 5, 7, 8, 15, 16, 19 - 21, 24 - 26, 28, 29, 33, 36 части 1 настоящей статьи."</w:t>
      </w:r>
    </w:p>
    <w:p>
      <w:r>
        <w:rPr>
          <w:b/>
        </w:rPr>
        <w:t xml:space="preserve">2. </w:t>
      </w:r>
      <w:r>
        <w:t>часть 4 дополнить словами ", за исключением случаев осуществления закупки у единственного поставщика (подрядчика, исполнителя), при которых документальное оформление отчета, предусмотренного частью 3 настоящей статьи, не требуется"</w:t>
      </w:r>
    </w:p>
    <w:p>
      <w:r>
        <w:rPr>
          <w:b/>
        </w:rPr>
        <w:t xml:space="preserve">2. </w:t>
      </w:r>
      <w:r>
        <w:t>часть 4 изложить в следующей редакции: "4. Заказчик обязан привлекать экспертов, экспертные организации к проведению экспертизы поставленного товара, выполненной работы или оказанной услуги, если закупка осуществляется у единственного поставщика (подрядчика, исполнителя), за исключением случаев:</w:t>
      </w:r>
    </w:p>
    <w:p>
      <w:r>
        <w:rPr>
          <w:b/>
        </w:rPr>
        <w:t xml:space="preserve">2. </w:t>
      </w:r>
      <w:r>
        <w:t>дополнить частью 41 следующего содержания: "41. Правительство Российской Федерации вправе определить иные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
        <w:rPr>
          <w:b/>
        </w:rPr>
        <w:t xml:space="preserve">2. </w:t>
      </w:r>
      <w:r>
        <w:t>абзац первый части 9 после слов "исполнения контракта" дополнить словами "(за исключением контракта, заключенного в соответствии с пунктом 4 или 5 части 1 статьи 93 настоящего Федерального закона)"</w:t>
      </w:r>
    </w:p>
    <w:p>
      <w:r>
        <w:rPr>
          <w:b/>
        </w:rPr>
        <w:t xml:space="preserve">2. </w:t>
      </w:r>
      <w:r>
        <w:t>в части 12 слова "в течение одного рабочего дня, следующего за датой" заменить словами "не позднее чем в течение трех рабочих дней с даты"</w:t>
      </w:r>
    </w:p>
    <w:p>
      <w:r>
        <w:rPr>
          <w:b/>
        </w:rPr>
        <w:t xml:space="preserve">2. </w:t>
      </w:r>
      <w:r>
        <w:t>часть 15 после слов "не соответствует установленным" дополнить словами "извещением о проведении запроса котировок,"</w:t>
      </w:r>
    </w:p>
    <w:p>
      <w:r>
        <w:rPr>
          <w:b/>
        </w:rPr>
        <w:t xml:space="preserve">2. </w:t>
      </w:r>
      <w:r>
        <w:t>в части 20 слова "в течение одного рабочего дня, следующего за датой" заменить словами "не позднее чем в течение трех рабочих дней с даты"</w:t>
      </w:r>
    </w:p>
    <w:p>
      <w:r>
        <w:rPr>
          <w:b/>
        </w:rPr>
        <w:t xml:space="preserve">2. </w:t>
      </w:r>
      <w:r>
        <w:t>в части 2 цифру "5," исключить</w:t>
      </w:r>
    </w:p>
    <w:p>
      <w:r>
        <w:rPr>
          <w:b/>
        </w:rPr>
        <w:t xml:space="preserve">2. </w:t>
      </w:r>
      <w:r>
        <w:t>часть 8 изложить в следующей редакции: "8. Положения настоящего Федерального закона об обеспечении исполнения контракта не применяются в случае:</w:t>
      </w:r>
    </w:p>
    <w:p>
      <w:r>
        <w:rPr>
          <w:b/>
        </w:rPr>
        <w:t xml:space="preserve">2. </w:t>
      </w:r>
      <w:r>
        <w:t>часть 4 изложить в следующей редакции: "4.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порядке, установленном Правительством Российской Федерации."</w:t>
      </w:r>
    </w:p>
    <w:p>
      <w:r>
        <w:rPr>
          <w:b/>
        </w:rPr>
        <w:t xml:space="preserve">2. </w:t>
      </w:r>
      <w:r>
        <w:t>часть 8 изложить в следующей редакции: "8.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
        <w:rPr>
          <w:b/>
        </w:rPr>
        <w:t xml:space="preserve">2. </w:t>
      </w:r>
      <w:r>
        <w:t>часть 10 признать утратившей силу</w:t>
      </w:r>
    </w:p>
    <w:p>
      <w:r>
        <w:rPr>
          <w:b/>
        </w:rPr>
        <w:t xml:space="preserve">2. </w:t>
      </w:r>
      <w:r>
        <w:t>пункт 1 части 3 признать утратившим силу</w:t>
      </w:r>
    </w:p>
    <w:p>
      <w:r>
        <w:rPr>
          <w:b/>
        </w:rPr>
        <w:t xml:space="preserve">2. </w:t>
      </w:r>
      <w:r>
        <w:t>дополнить частью 29 следующего содержания: "29. Требования о проведении экспертизы, предусмотренные частями 3 и 4 статьи 94 настоящего Федерального закона, требования о подготовке отчета заказчика, предусмотренные частью 9 статьи 94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
        <w:rPr>
          <w:b/>
        </w:rPr>
        <w:t xml:space="preserve">2. </w:t>
      </w:r>
      <w:r>
        <w:t>дополнить частью 30 следующего содержания: "30. При определении объема закупок, предусмотренного частью 1 статьи 30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
        <w:rPr>
          <w:b/>
        </w:rPr>
        <w:t xml:space="preserve">2. </w:t>
      </w:r>
      <w:r>
        <w:t>дополнить частью 31 следующего содержания: "31. До 1 января 2015 года требования статьи 45 настоящего Федерального закона в части включения банковской гарантии, а также информации и документов, предусмотренных частью 9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пункте 1 части 6 статьи 45 настоящего Федерального закона."</w:t>
      </w:r>
    </w:p>
    <w:p>
      <w:r>
        <w:rPr>
          <w:b/>
        </w:rPr>
        <w:t>Статья 2</w:t>
      </w:r>
    </w:p>
    <w:p>
      <w:r>
        <w:rPr>
          <w:b/>
        </w:rPr>
        <w:t xml:space="preserve">1. </w:t>
      </w:r>
      <w:r>
        <w:t>Настоящий Федеральный закон вступает в силу со дня его официального опубликования</w:t>
      </w:r>
    </w:p>
    <w:p>
      <w:r>
        <w:rPr>
          <w:b/>
        </w:rPr>
        <w:t xml:space="preserve">2. </w:t>
      </w:r>
      <w:r>
        <w:t>Действие положений статьи 30, части 2 статьи 72, пунктов 4 и 5 части 1 статьи 93 и части 4 статьи 94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распространяется на правоотношения, возникшие с 1 января 2014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