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60-5 и 60-10 Уголовно-исполнительного кодекса Российской Федерации</w:t>
      </w:r>
    </w:p>
    <w:p>
      <w:r>
        <w:rPr>
          <w:b/>
        </w:rPr>
        <w:t>Статья None. Федеральный закон   от 23.06.2014 № 163-ФЗ</w:t>
      </w:r>
    </w:p>
    <w:p>
      <w:r>
        <w:t>О внесении изменений в статьи 60-5 и 60-10 Уголовно-исполнительного кодекса Российской Федерации РОССИЙСКАЯ ФЕДЕРАЦИЯ ФЕДЕРАЛЬНЫЙ ЗАКОН О внесении изменений в статьи 60 5 и 60 10 Уголовно-исполнительного кодекса Российской Федерации Принят Государственной Думой 10 июня 2014 года Одобрен Советом Федерации 18 июня 2014 года Внести в Уголовно-исполнительный кодекс Российской Федерации (Собрание законодательства Российской Федерации, 1997, № 2, ст. 198; 2011, № 50, ст. 7362) следующие изменения</w:t>
      </w:r>
    </w:p>
    <w:p>
      <w:r>
        <w:t>в статье 60 5 : а) часть вторую изложить в следующей редакции: "2. Обеспечение осужденных к принудительным работам одеждой, обувью, за исключением одежды и обуви, являющихся средствами индивидуальной защиты, и питанием осуществляется за счет их собственных средств. При отсутствии у осужденных к принудительным работам собственных средств обеспечение их одеждой, обувью и питанием осуществляется за счет средств федерального бюджета по нормам, установленным Правительством Российской Федерации, в порядке, определяемом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наказаний."; б) дополнить частью второй 1 следующего содержания: "2 1 . Осужденные к принудительным работам ежемесячно возмещают из собственных средств расходы исправительных центров на оплату коммунально-бытовых услуг и содержание имущества в пределах фактических затрат, произведенных в данном месяце. Осужденные к принудительным работам при отсутствии у них собственных средств указанные расходы исправительных центров не возмещают."; в) часть четвертую признать утратившей силу</w:t>
      </w:r>
    </w:p>
    <w:p>
      <w:r>
        <w:t>в части первой статьи 60 10 слова ", а также удержания для возмещения расходов по их содержанию в соответствии со статьей 60 5 настоящего Кодекса" исключить. Президент Российской Федерации В.Путин Москва, Кремль 23 июня 2014 года № 163-ФЗ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