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26 части второй Налогового кодекса Российской Федерации и статью 3 Федерального закона "О внесении изменений в главы 25 и 26 части второй Налогового кодекса Российской Федерации и статью 3-1 Закона Российской Федерации "О таможенном тарифе"</w:t>
      </w:r>
    </w:p>
    <w:p>
      <w:r>
        <w:rPr>
          <w:b/>
        </w:rPr>
        <w:t>Статья 1</w:t>
      </w:r>
    </w:p>
    <w:p>
      <w:r>
        <w:t>Внести в главу 26 части второй Налогового кодекса Российской Федерации (Собрание законодательства Российской Федерации, 2000, № 32, ст. 3340; 2001, № 33, ст. 3429; 2002, № 1, ст. 4; № 22, ст. 2026; 2003, № 28, ст. 2886; 2004, № 34, ст. 3517; 2005, № 30, ст. 3118; 2006, № 31, ст. 3450; 2007, № 1, ст. 31; 2008, № 30, ст. 3614; 2010, № 48, ст. 6248; 2011, № 1, ст. 37; № 23, ст. 3265; № 30, ст. 4606; № 49, ст. 7016; 2012, № 49, ст. 6749; 2013, № 27, ст. 3444; № 30, ст. 4046; № 40, ст. 5033, 5037, 5038) следующие изменения</w:t>
      </w:r>
    </w:p>
    <w:p>
      <w:r>
        <w:t>в подпункте 2 пункта 6 статьи 338 слова "или Белом море" заменить словами ", Белом или Японском море"</w:t>
      </w:r>
    </w:p>
    <w:p>
      <w:r>
        <w:t>в статье 342: а) в пункте 1: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в подпункте 18 слова "полуострове Ямал" заменить словами "полуостровах Ямал и (или) Гыданский"; в подпункте 19 слова "полуострове Ямал" заменить словами "полуостровах Ямал и (или) Гыданский"; б) (Утратил силу - Федеральный закон от 24.11.2014 № 366-ФЗ) в) (Исключен - Федеральный закон от 24.11.2014 № 366-ФЗ) 3) в статье 3422: а) в пункте 2: абзац первый дополнить предложением следующего содержания: "Для целей настоящей главы датой постановки запасов нефти на государственный баланс запасов полезных ископаемых признается дата утверждения федеральным органом исполнительной власти, осуществляющим в установленном порядке ведение государственного баланса запасов полезных ископаемых, заключения государственной экспертизы запасов полезных ископаемых."; абзац второй после слов "1 процент" дополнить словами ", если иное не установлено настоящим пунктом"; абзац; (Исключен - Федеральный закон от 24.11.2014 № 366-ФЗ) дополнить новым абзацем четвертым следующего содержания: "Коэффициент Кд в размере, установленном подпунктами 2 - 4 пункта 1 настоящей статьи, применяется до истечения сроков, установленных абзацами вторым и третьим настоящего пункта, начинающихся с 1 января 2014 года, для залежей углеводородного сырья, степень выработанности запасов которых в соответствии с данными государственного баланса запасов полезных ископаемых на 1 января 2013 года составляет более 1 процента, если иное не установлено настоящим пунктом. По истечении указанного срока значение коэффициента Кд принимается равным 1."; (В редакции Федерального закона от 24.11.2014 № 366-ФЗ) дополнить абзацем пятым следующего содержания: "Коэффициент Кд в размере, установленном подпунктом 4 пункта 1 настоящей статьи, применяется до истечения срока, установленного абзацем вторым настоящего пункта, начинающегося с 1 января 2015 года, для залежей углеводородного сырья, указанных в подпункте 4 пункта 1 настоящей статьи, степень выработанности запасов которых в соответствии с данными государственного баланса запасов полезных ископаемых на 1 января 2012 года составляет более 3 процентов. По истечении указанного срока значение коэффициента Кд принимается равным 1."; (В редакции Федерального закона от 24.11.2014 № 366-ФЗ) абзац четвертый считать абзацем шестым; б) в пункте 6: абзац четвертый изложить в следующей редакции: "нефть добывается из залежей углеводородного сырья, запасы нефти по которым поставлены на государственный баланс запасов полезных ископаемых после 1 января 2012 года либо запасы нефти которых учтены в государственном балансе запасов полезных ископаемых на 1 января 2012 года и степень выработанности запасов которых в соответствии с данными государственного баланса запасов полезных ископаемых на 1 января 2012 года составляет:"; дополнить новым абзацем пятым следующего содержания: "при добыче нефти из залежей углеводородного сырья, указанных в подпункте 4 пункта 1 настоящей статьи, - менее 13 процентов;"; (В редакции Федерального закона от 24.11.2014 № 366-ФЗ) дополнить абзацем шестым следующего содержания: "при добыче нефти из залежей углеводородного сырья, указанных в подпунктах 2 и 3 пункта 1 настоящей статьи, - менее 3 процентов."; (В редакции Федерального закона от 24.11.2014 № 366-ФЗ) абзац пятый считать абзацем седьмым; в) пункт 7 дополнить словами ", если иное не установлено пунктом 8 настоящей статьи"; г) дополнить пунктом 8 следующего содержания: "8. При постановке запасов нефти по конкретной залежи углеводородного сырья на государственный баланс запасов полезных ископаемых (изменении значений показателей проницаемости и (или) эффективной нефтенасыщенной толщины пласта по конкретной залежи углеводородного сырья) на основании утвержденного в отношении такой залежи углеводородного сырья федеральным органом исполнительной власти, осуществляющим в установленном порядке ведение государственного баланса запасов полезных ископаемых, заключения государственной экспертизы запасов полезных ископаемых в течение всех налоговых периодов, начинающихся с 1-го числа месяца, следующего за месяцем утверждения указанного заключения, и до окончания календарного года, следующего за годом утверждения указанного заключения, для целей определения значений коэффициента Кд, установленных подпунктами 2 и 3 пункта 1 настоящей статьи, д используются показатели проницаемости и (или) эффективной нефтенасыщенной толщины пласта по залежи углеводородного сырья, указанные в таком заключении, при условии определения указанных показателей в порядке, предусмотренном пунктом 7 настоящей статьи. При этом, если по данным указанного заключения показатели проницаемости и (или) эффективной нефтенасыщенной толщины пласта по залежи углеводородного сырья представляют собой интервал значений, для целей настоящей статьи используется среднее арифметическое минимального и максимального значений этого интервала. В случае, если на основании показателей проницаемости и (или) эффективной нефтенасыщенной толщины пласта по соответствующей залежи углеводородного сырья, указанных в государственном балансе запасов полезных ископаемых по состоянию на 1 января года, следующего за годом утверждения заключения, указанного в абзаце первом настоящего пункта, в отношении нефти, добываемой из этой залежи, подлежат применению более высокие значения коэффициента Кд, чем применяемые налогоплательщиком по указанной залежи в соответствии с абзацем первым настоящего пункта, сумма налога, исчисленная по этой нефти, подлежит перерасчету с учетом коэффициента Кд, определенного в соответствии с данными д государственного баланса запасов полезных ископаемых по состоянию на 1 января года, следующего за годом утверждения заключения, указанного в абзаце первом настоящего пункта, начиная с налогового периода, в котором впервые был применен коэффициент Кд в соответствии с данными заключения, указанного в абзаце первом настоящего пункта. Исчисленная в результате пересчета сумма налога подлежит уплате в бюджеты бюджетной системы Российской Федерации с применением ставки пени, равной одной трехсотой действующей в этот период ставки рефинансирования Центрального банка Российской Федерации."</w:t>
      </w:r>
    </w:p>
    <w:p>
      <w:r>
        <w:rPr>
          <w:b/>
        </w:rPr>
        <w:t>Статья 2</w:t>
      </w:r>
    </w:p>
    <w:p>
      <w:r>
        <w:t>Часть 2 статьи 3 Федерального закона от 23 июля 2013 года № 213-ФЗ "О внесении изменений в главы 25 и 26 части второй Налогового кодекса Российской Федерации и статью 31 Закона Российской Федерации "О таможенном тарифе" (Собрание законодательства Российской Федерации, 2013, № 30, ст. 4046) изложить в следующей редакции: "2. До вступления в силу порядка определения показателей проницаемости и (или) эффективной нефтенасыщенной толщины пласта по залежи углеводородного сырья, предусмотренного пунктом 7 статьи 3422 Налогового кодекса Российской Федерации (в редакции настоящего Федерального закона), налогоплательщик вправе применять значения коэффициента Кд, предусмотренные подпунктами 2 и 3 пункта 1 статьи 3422 Налогового кодекса Российской Федерации (в редакции настоящего Федерального закона), на основании показателей проницаемости и (или) эффективной нефтенасыщенной толщины пласта по залежи углеводородного сырья, указанных в государственном балансе запасов полезных ископаемых, утвержденном по состоянию на 1 января 2012 года, а в случае отсутствия соответствующих показателей в указанном государственном балансе запасов полезных ископаемых, а также для залежей углеводородного сырья, запасы нефти по которым поставлены на государственный баланс запасов полезных ископаемых в 2012 году, - на основании показателей, указанных в государственном балансе запасов полезных ископаемых, утвержденном по состоянию на 1 января 2013 года.".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 "в" пункта 2 и пункт 3 статьи 1 и статья 2 настоящего Федерального закона вступают в силу с 1 января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