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образовании постоянных судебных присутствий в составе некоторых районных судов Архангельской области</w:t>
      </w:r>
    </w:p>
    <w:p>
      <w:r>
        <w:rPr>
          <w:b/>
        </w:rPr>
        <w:t>Статья None. Федеральный закон   от 24.11.2014 № 354-ФЗ</w:t>
      </w:r>
    </w:p>
    <w:p>
      <w:r>
        <w:t>Об образовании постоянных судебных присутствий в составе некоторых районных судов Архангельской области РОССИЙСКАЯ ФЕДЕРАЦИЯ ФЕДЕРАЛЬНЫЙ ЗАКОН Об образовании постоянных судебных присутствий в составе некоторых районных судов Архангельской области Принят Государственной Думой 14 ноября 2014 года Одобрен Советом Федерации 19 ноября 2014 года (В редакции Федерального закона от 06.04.2015 № 74-ФЗ ) 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Красноборского районного суда Архангельской области постоянное судебное присутствие в селе Верхняя Тойма Верхнетоемского района Архангельской области; (В редакции Федерального закона от 06.04.2015 № 74-ФЗ ) 2) образовать в составе Няндомского районного суда Архангельской области постоянное судебное присутствие в городе Каргополе Каргопольского района Архангельской области</w:t>
      </w:r>
    </w:p>
    <w:p>
      <w:r>
        <w:t>образовать в составе Вилегодского районного суда Архангельской области постоянное судебное присутствие в селе Яренске Ленского района Архангельской области</w:t>
      </w:r>
    </w:p>
    <w:p>
      <w:r>
        <w:t>образовать в составе Лешуконского районного суда Архангельской области постоянное судебное присутствие в городе Мезени Мезенского района Архангельской области</w:t>
      </w:r>
    </w:p>
    <w:p>
      <w:r>
        <w:t>образовать в составе Виноградовского районного суда Архангельской области постоянное судебное присутствие в городе Шенкурске Шенкурского района Архангельской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юрисдикции. Президент Российской Федерации В.Путин Москва, Кремль 24 ноября 2014 года № 354-ФЗ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