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совершенствованием межбюджетных отношений</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2002, № 22, ст. 2026; 2004, № 34, ст. 3535; 2005, № 1, ст. 8; № 52, ст. 5572; 2006, № 45, ст. 4627; № 50, ст. 5279; 2007, № 17, ст. 1929; № 18, ст. 2117; 2008, № 30, ст. 3597, 3617; 2009, № 1, ст. 18; № 29, ст. 3582; № 48, ст. 5733; № 52, ст. 6450; 2010, № 19, ст. 2291; № 31, ст. 4185; № 49, ст. 6409; 2011, № 15, ст. 2041; № 49, ст. 7039; 2012, № 31, ст. 4317; № 50, ст. 6967; 2013, № 19, ст. 2331; № 30, ст. 4083; № 31, ст. 4191; № 52, ст. 6983; 2014, № 40, ст. 5314; № 43, ст. 5795) следующие изменения: 1) в пункте 3 статьи 41: а) абзац второй дополнить словами ", земельных участков и иных объектов недвижимого имущества, находящихся в федеральной собственности, используемых Федеральным фондом содействия развитию жилищного строительства в соответствии с Федеральным законом от 24 июля 2008 года № 161-ФЗ "О содействии развитию жилищного строительства"; б) абзац третий дополнить словами ", земельных участков и иных объектов недвижимого имущества, находящихся в федеральной собственности, используемых Федеральным фондом содействия развитию жилищного строительства в соответствии с Федеральным законом от 24 июля 2008 года № 161-ФЗ "О содействии развитию жилищного строительства"; 2) в статье 42: а) абзац второй дополнить словами ", земельных участков и иных объектов недвижимого имущества, находящихся в федеральной собственности, используемых Федеральным фондом содействия развитию жилищного строительства в соответствии с Федеральным законом от 24 июля 2008 года № 161-ФЗ "О содействии развитию жилищного строительства"; б) абзац восьмой дополнить словами ", земельных участков и иных объектов недвижимого имущества, находящихся в федеральной собственности, используемых Федеральным фондом содействия развитию жилищного строительства в соответствии с Федеральным законом от 24 июля 2008 года № 161-ФЗ "О содействии развитию жилищного строительства"; 3) в пункте 1 статьи 51: а) абзац второй после слов "в том числе казенных," дополнить словами "земельных участков и иных объектов недвижимого имущества, находящихся в федеральной собственности, используемых Федеральным фондом содействия развитию жилищного строительства в соответствии с Федеральным законом от 24 июля 2008 года № 161-ФЗ "О содействии развитию жилищного строительства","; б) абзац четвертый после слов "в том числе казенных," дополнить словами "земельных участков и иных объектов недвижимого имущества, находящихся в федеральной собственности, используемых Федеральным фондом содействия развитию жилищного строительства в соответствии с Федеральным законом от 24 июля 2008 года № 161-ФЗ "О содействии развитию жилищного строительства","; 4) в статье 104: а) абзац первый пункта 2 изложить в следующей редакции: "2. 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не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внешние заимствования в целях обеспечения погашения внешнего долга субъекта Российской Федерации и (или) финансирования дефицита бюджета субъекта Российской Федерации в случае соблюдения ими следующих условий:"; б) абзац первый пункта 3 изложить в следующей редакции: "3.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внешние заимствования в целях обеспечения погашения внешнего долга субъекта Российской Федерации в случае соблюдения ими следующих условий:"; 5) абзац четвертый пункта 1 статьи 1041 изложить в следующей редакции: "Субъекты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не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заимствования путем размещения государственных ценных бумаг субъекта Российской Федерации, номинальная стоимость которых указана в валюте Российской Федерации, на международных рынках капитала в случае соблюдения ими следующих условий:"; 6) в статье 130: а) пункт 2 изложить в следующей редакции: "2.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не имеют права заключать указанные в статье 2151 настоящего Кодекса соглашения о кассовом обслуживании исполнения бюджета субъекта Российской Федерации, бюджетов территориальных государственных внебюджетных фондов и бюджетов входящих в его состав муниципальных образований исполнительным органом государственной власти субъекта Российской Федерации."; б) абзац первый пункта 3 изложить в следующей редакции: "3.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не имеют права:"; в) в пункте 4: абзац первый изложить в следующей редакции: "4.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пунктом 3 настоящей статьи мерам:"; (Утратил силу - Федеральный закон от 18.07.2017 № 172-ФЗ) г) абзац второй пункта 5 изложить в следующей редакции: "Перечень субъектов Российской Федерации, указанных в пунктах 2 - 4 настоящей статьи, пункте 2 статьи 236 настоящего Кодекса, а также субъектов Российской Федерации, не являющихся в очередном финансовом году получателями дотаций на выравнивание бюджетной обеспеченности субъектов Российской Федерации, утверждается Министерством финансов Российской Федерации не позднее 15 ноября текущего финансового года."; д) в пункте 8 слова "межбюджетных трансфертов из федерального бюджета (за исключением субвенций)" заменить словами "дотаций из федерального бюджета", слова "уменьшаемых межбюджетных трансфертов" заменить словами "уменьшаемых дотаций"; 7) в части первой статьи 135: а) дополнить новым абзацем шестым следующего содержания: "субвенций федеральному бюджету из бюджетов субъектов Российской Федерации;"; б) абзац шестой считать абзацем седьмым; 8) в статье 136: а) пункт 2 изложить в следующей редакции: "2. 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собственных доходов местного бюджета, начиная с очередного финансового года не имеют права превышать установленные высшим исполнительным органом государственной власти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б) пункт 3 изложить в следующей редакции: "3. 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собственных доходов местного бюджета, начиная с очередного финансового года не имеют права устанавливать и исполнять расходные обязательства, не связанные с решением вопросов, отнесенных Конституцией Российской Федерации, федеральными законами, законами субъектов Российской Федерации к полномочиям соответствующих органов местного самоуправления."; в) в пункте 4: абзац первый изложить в следующей редакции: "4. В муниципальных образованиях,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собственных доходов местных бюджетов, а также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осуществляются следующие дополнительные меры к установленным пунктами 2 и 3 настоящей статьи мерам:"; подпункт 1 после слова "подписание" дополнить словами "и выполнение"; г) пункт 6 изложить в следующей редакции: "6. В случае, если в сроки, установленные законодательством субъекта Российской Федерации,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сокращения доли дотаций из других бюджетов бюджетной системы Российской Федерации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 9) дополнить статьей 1382 следующего содержания: "Статья 1382. Субвенции федеральному бюджету из бюджета субъекта Российской Федерации 1. Под субвенциями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федеральным органам исполнительной власти, в случаях, установленных федеральными законами.</w:t>
      </w:r>
    </w:p>
    <w:p>
      <w:r>
        <w:rPr>
          <w:b/>
        </w:rPr>
        <w:t xml:space="preserve">2. </w:t>
      </w:r>
      <w:r>
        <w:t>Цели и условия предоставления субвенций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государственной власти соответствующего субъекта Российской Федерации.";</w:t>
      </w:r>
    </w:p>
    <w:p>
      <w:r>
        <w:rPr>
          <w:b/>
        </w:rPr>
        <w:t xml:space="preserve">2. </w:t>
      </w:r>
      <w:r>
        <w:t>в статье 1794:</w:t>
      </w:r>
    </w:p>
    <w:p>
      <w:r>
        <w:rPr>
          <w:b/>
        </w:rPr>
        <w:t xml:space="preserve">2. </w:t>
      </w:r>
      <w:r>
        <w:t>в пункте 2 слова "увеличенному в 1,1 раза" заменить словами "умноженному на коэффициент 0,83"</w:t>
      </w:r>
    </w:p>
    <w:p>
      <w:r>
        <w:rPr>
          <w:b/>
        </w:rPr>
        <w:t xml:space="preserve">2. </w:t>
      </w:r>
      <w:r>
        <w:t>в абзаце первом пункта 21 слова "22,4 процента" заменить словами "8 процентов"</w:t>
      </w:r>
    </w:p>
    <w:p>
      <w:r>
        <w:rPr>
          <w:b/>
        </w:rPr>
        <w:t>Статья 2</w:t>
      </w:r>
    </w:p>
    <w:p>
      <w:r>
        <w:t>Внести в статью 4 Федерального закона от 4 октября 2014 года № 283-ФЗ "О внесении изменений в Бюджетный кодекс Российской Федерации и статью 30 Федерального закона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2014, № 40, ст. 5314) следующие изменения</w:t>
      </w:r>
    </w:p>
    <w:p>
      <w:r>
        <w:t>слова "91 152 356,0 тыс. рублей" заменить словами "21 833 356,0 тыс. рублей"</w:t>
      </w:r>
    </w:p>
    <w:p>
      <w:r>
        <w:t>слова "и на 2016 год в размере 69 337 620,0 тыс. рублей" исключить</w:t>
      </w:r>
    </w:p>
    <w:p>
      <w:r>
        <w:rPr>
          <w:b/>
        </w:rPr>
        <w:t>Статья 3</w:t>
      </w:r>
    </w:p>
    <w:p>
      <w:r>
        <w:rPr>
          <w:b/>
        </w:rPr>
        <w:t xml:space="preserve">1. </w:t>
      </w:r>
      <w:r>
        <w:t>При расчете доли дотаций из федерального бюджета в течение двух из трех последних отчетных финансовых лет в объеме собственных доходов консолидированного бюджета субъекта Российской Федерации на 2015 и 2016 годы не учитываются дотации на поддержку мер по обеспечению сбалансированности бюджетов субъектов Российской Федерации, достигших наилучших результатов по увеличению регионального налогового потенциала</w:t>
      </w:r>
    </w:p>
    <w:p>
      <w:r>
        <w:rPr>
          <w:b/>
        </w:rPr>
        <w:t xml:space="preserve">2. </w:t>
      </w:r>
      <w:r>
        <w:t>Приостановить до 1 января 2016 года действие пункта 3 статьи 58 Бюджетного кодекса Российской Федерации (Собрание законодательства Российской Федерации, 1998, № 31, ст. 3823; 2004, № 34, ст. 3535; 2007, № 18, ст. 2117; 2010, № 49, ст. 6409; 2011, № 49, ст. 7039; 2012, № 50, ст. 6967; 2013, № 31, ст. 4191; 2014, № 43, ст. 5795) в отношении Республики Крым и города федерального значения Севастополя</w:t>
      </w:r>
    </w:p>
    <w:p>
      <w:r>
        <w:rPr>
          <w:b/>
        </w:rPr>
        <w:t xml:space="preserve">3. </w:t>
      </w:r>
      <w:r>
        <w:t>Приостановить до 1 января 2017 года действие пункта 31 статьи 58 Бюджетного кодекса Российской Федерации (Собрание законодательства Российской Федерации, 1998, № 31, ст. 3823; 2004, № 34, ст. 3535; 2007, № 18, ст. 2117; 2010, № 49, ст. 6409; 2011, № 49, ст. 7039; 2012, № 50, ст. 6967; 2013, № 31, ст. 4191; 2014, № 43, ст. 5795) в отношении Республики Крым и города федерального значения Севастополя</w:t>
      </w:r>
    </w:p>
    <w:p>
      <w:r>
        <w:rPr>
          <w:b/>
        </w:rPr>
        <w:t xml:space="preserve">4. </w:t>
      </w:r>
      <w:r>
        <w:t>Составление, утверждение и исполнение бюджетов Республики Крым и города федерального значения Севастополя в 2015 - 2017 годах осуществляются с учетом требований, установленных статьей 130 Бюджетного кодекса Российской Федерации (в редакции настоящего Федерального закона) для субъектов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за исключением запрета на установление и исполнение расходных обязательств, не связанных с решением вопросов, отнесенных Конституцией Российской Федерации и федеральными законами к полномочиям органов государственной власти субъектов Российской Федерации</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Пункты 4 - 9 статьи 1 и статья 3 настоящего Федерального закона вступают в силу с 1 января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