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по вопросам противодействия коррупции</w:t>
      </w:r>
    </w:p>
    <w:p>
      <w:r>
        <w:rPr>
          <w:b/>
        </w:rPr>
        <w:t>Статья 1</w:t>
      </w:r>
    </w:p>
    <w:p>
      <w:r>
        <w:t>Внести в Закон Российской Федерации от 26 июня 1992 года № 3132-I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Федерации, 1995, № 26, ст. 2399; 2001, № 51, ст. 4834; 2005, № 15, ст. 1278; 2008, № 52, ст. 6229; 2011, № 49, ст. 7066; № 50, ст. 7364; 2012, № 50, ст. 6954; 2013, № 19, ст. 2329; № 27, ст. 3477; 2014, № 11, ст. 1094) следующие изменения</w:t>
      </w:r>
    </w:p>
    <w:p>
      <w:r>
        <w:t>в подпункте 8 пункта 6 статьи 5 слова "по форме согласно приложениям 1 и 2 к настоящему Закону" заменить словами "по форме, утверждаемой Президентом Российской Федерации"</w:t>
      </w:r>
    </w:p>
    <w:p>
      <w:r>
        <w:t>в пункте 1 статьи 81 слова "по форме согласно приложениям 3 и 4 к настоящему Закону" заменить словами "по форме, утверждаемой Президентом Российской Федерации"</w:t>
      </w:r>
    </w:p>
    <w:p>
      <w:r>
        <w:t>приложения 1 - 4 признать утратившими силу</w:t>
      </w:r>
    </w:p>
    <w:p>
      <w:r>
        <w:rPr>
          <w:b/>
        </w:rPr>
        <w:t>Статья 2</w:t>
      </w:r>
    </w:p>
    <w:p>
      <w:r>
        <w:t>Статью 293 Федерального закона от 21 июля 1997 года № 114-ФЗ "О службе в таможенных органах Российской Федерации" (Собрание законодательства Российской Федерации, 1997, № 30, ст. 3586; 2011, № 48, ст. 6730) дополнить пунктом 31 следующего содержания: "31. Взыскание в виде замечания или выговора может быть применено к сотруднику таможенного органа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w:t>
      </w:r>
    </w:p>
    <w:p>
      <w:r>
        <w:rPr>
          <w:b/>
        </w:rPr>
        <w:t>Статья 3</w:t>
      </w:r>
    </w:p>
    <w:p>
      <w:r>
        <w:t>Статью 511 Федерального закона от 28 марта 1998 года № 53-ФЗ "О воинской обязанности и военной службе" (Собрание законодательства Российской Федерации, 1998, № 13, ст. 1475; 2011, № 48, ст. 6730) дополнить пунктом 31 следующего содержания: "31. Взыскание в виде выговора может быть применено к военнослужащему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w:t>
      </w:r>
    </w:p>
    <w:p>
      <w:r>
        <w:rPr>
          <w:b/>
        </w:rPr>
        <w:t>Статья 4</w:t>
      </w:r>
    </w:p>
    <w:p>
      <w:r>
        <w:t>(Статья утратила силу - Федеральный закон от 20.03.2025 № 33-ФЗ)</w:t>
      </w:r>
    </w:p>
    <w:p>
      <w:r>
        <w:rPr>
          <w:b/>
        </w:rPr>
        <w:t>Статья 5</w:t>
      </w:r>
    </w:p>
    <w:p>
      <w:r>
        <w:t>Внести в Федеральный закон от 27 июля 2004 года № 79-ФЗ "О государственной гражданской службе Российской Федерации" (Собрание законодательства Российской Федерации, 2004, № 31, ст. 3215; 2007, № 10, ст. 1151; 2008, № 13, ст. 1186; № 52, ст. 6235; 2010, № 5, ст. 459; 2011, № 48, ст. 6730; 2012, № 50, ст. 6954; 2013, № 19, ст. 2329) следующие изменения</w:t>
      </w:r>
    </w:p>
    <w:p>
      <w:r>
        <w:t>в части 1 статьи 17: а) пункт 1 признать утратившим силу; б) пункт 3 изложить в следующей редакции: "3)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
        <w:t>часть 1 статьи 20 изложить в следующей редакции: "1.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
        <w:t>гражданин, претендующий на замещение должности гражданской службы, - при поступлении на службу</w:t>
      </w:r>
    </w:p>
    <w:p>
      <w:r>
        <w:t>гражданский служащий, замещающий должность гражданской службы, включенную в перечень,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
        <w:t>статью 593 дополнить частью 31 следующего содержания: "31. Взыскание в виде замечания может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 урегулированию конфликтов интересов."</w:t>
      </w:r>
    </w:p>
    <w:p>
      <w:r>
        <w:rPr>
          <w:b/>
        </w:rPr>
        <w:t>Статья 6</w:t>
      </w:r>
    </w:p>
    <w:p>
      <w:r>
        <w:t>Внести в часть 1 статьи 14 Федерального закона от 2 марта 2007 года № 25-ФЗ "О муниципальной службе в Российской Федерации" (Собрание законодательства Российской Федерации, 2007, № 10, ст. 1152; 2008, № 52, ст. 6235; 2011, № 19, ст. 2709; № 48, ст. 6730) следующие изменения</w:t>
      </w:r>
    </w:p>
    <w:p>
      <w:r>
        <w:t>пункт 1 признать утратившим силу</w:t>
      </w:r>
    </w:p>
    <w:p>
      <w:r>
        <w:t>пункт 3 изложить в следующей редакции: "3)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
        <w:rPr>
          <w:b/>
        </w:rPr>
        <w:t>Статья 7</w:t>
      </w:r>
    </w:p>
    <w:p>
      <w:r>
        <w:t>Внести в Федеральный закон от 25 декабря 2008 года № 273-ФЗ "О противодействии коррупции" (Собрание законодательства Российской Федерации, 2008, № 52, ст. 6228; 2011, № 29, ст. 4291; № 48, ст. 6730; 2012, № 50, ст. 6954; № 53, ст. 7605; 2013, № 19, ст. 2329; № 40, ст. 5031) следующие изменения</w:t>
      </w:r>
    </w:p>
    <w:p>
      <w:r>
        <w:t>в статье 71: а) в части 1: пункт 1 дополнить подпунктом "и" следующего содержания: "и)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пункт 2 изложить в следующей редакции: "2) супругам и несовершеннолетним детям лиц, указанных в подпунктах "а" - "з" пункта 1 настоящей части;"; б) часть 2 изложить в следующей редакции: "2.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
        <w:t>в части 1 статьи 8: а) пункт 1 изложить в следующей редакции: "1) граждане, претендующие на замещение должностей государственной службы;"; б) дополнить пунктом 12 следующего содержания: "12)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 в) дополнить пунктом 32 следующего содержания: "32) лица, замещающие должности государственной службы, включенные в перечни, установленные нормативными правовыми актами Российской Федерации;"; г) пункт 4 изложить в следующей редакции: "4) лица, замещающие должности, указанные в пунктах 11 - 31 настоящей части."</w:t>
      </w:r>
    </w:p>
    <w:p>
      <w:r>
        <w:t>в части 4 статьи 81 слова "если сумма сделки превышает общий доход лица, замещающего (занимающего) одну из должностей, указанных в части 1 настоящей статьи, и его супруги (супруга) за три последних года, предшествующих совершению сделки," исключить</w:t>
      </w:r>
    </w:p>
    <w:p>
      <w:r>
        <w:t>пункт 2 части 3 статьи 121 изложить в следующей редакции: "2)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p>
    <w:p>
      <w:r>
        <w:rPr>
          <w:b/>
        </w:rPr>
        <w:t>Статья 8</w:t>
      </w:r>
    </w:p>
    <w:p>
      <w:r>
        <w:t>Статью 303 Федерального закона от 28 декабря 2010 года № 403-ФЗ "О Следственном комитете Российской Федерации" (Собрание законодательства Российской Федерации, 2011, № 1, ст. 15; № 48, ст. 6730) дополнить частью 31 следующего содержания: "31. Взыскание в виде замечания или выговора может быть применено к сотруднику Следственного комитета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w:t>
      </w:r>
    </w:p>
    <w:p>
      <w:r>
        <w:rPr>
          <w:b/>
        </w:rPr>
        <w:t>Статья 9</w:t>
      </w:r>
    </w:p>
    <w:p>
      <w:r>
        <w:t>Пункт 14 части 1 статьи 27 Федерального закона от 7 февраля 2011 года № 3-ФЗ "О полиции" (Собрание законодательства Российской Федерации, 2011, № 7, ст. 900) изложить в следующий редакции: "14) уведомлять в порядке, установленном законодательством Российской Федерации о противодействии коррупции, о каждом случае обращения к нему каких-либо лиц в целях склонения к совершению коррупционного правонарушения.".</w:t>
      </w:r>
    </w:p>
    <w:p>
      <w:r>
        <w:rPr>
          <w:b/>
        </w:rPr>
        <w:t>Статья 10</w:t>
      </w:r>
    </w:p>
    <w:p>
      <w:r>
        <w:t>Внести в Федеральный закон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 49, ст. 7020; 2012, № 50, ст. 6954; 2013, № 19, ст. 2329; № 27, ст. 3477; № 48, ст. 6165; Российская газета, 2014, 5 декабря) следующие изменения: 1) пункт 14 части 1 статьи 12 изложить в следующей редакции: "14) уведомлять в порядке, установленном законодательством Российской Федерации о противодействии коррупции, о каждом случае обращения к нему каких-либо лиц в целях склонения к совершению коррупционного правонарушения;"; 2) часть 4 статьи 15 и пункт 13 части 2 статьи 49 признать утратившими силу; 3) дополнить статьей 501 следующего содержания: "Статья 501.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За несоблюдение сотрудником органов внутренних дел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 273-ФЗ "О противодействии коррупции" и другими федеральными законами, налагаются взыскания, предусмотренные частью 1 статьи 50 настоящего Федерального закона."; 4) дополнить статьей 511 следующего содержания: "Статья 511. Порядок наложения на сотрудников органов внутренних дел взысканий за коррупционные правонарушения 1. Взыскания, предусмотренные статьями 501 и 821 настоящего Федерального закона, налагаются в порядке, установленном законодательством Российской Федерации о службе в органах внутренних дел, с учетом особенностей, установленных настоящей статьей.</w:t>
      </w:r>
    </w:p>
    <w:p>
      <w:r>
        <w:rPr>
          <w:b/>
        </w:rPr>
        <w:t xml:space="preserve">2. </w:t>
      </w:r>
      <w:r>
        <w:t>Взыскания, предусмотренные статьями 501 и 821 настоящего Федерального закона, налагаются на основании доклада о результатах проверки, проведенной подразделением по профилактике коррупционных и иных правонарушений кадрового подразделения федерального органа исполнительной власти в сфере внутренних дел, его территориального органа, подразделения,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w:t>
      </w:r>
    </w:p>
    <w:p>
      <w:r>
        <w:rPr>
          <w:b/>
        </w:rPr>
        <w:t xml:space="preserve">3. </w:t>
      </w:r>
      <w:r>
        <w:t>При наложении взысканий, предусмотренных статьями 501 и 821 настоящего Федерального закона, учитываются характер совершенного сотрудником органов внутренних дел коррупционного правонарушения, его тяжесть, обстоятельства, при которых оно совершено, соблюдение сотрудником органов внутренних дел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выполнения сотрудником органов внутренних дел своих служебных обязанностей</w:t>
      </w:r>
    </w:p>
    <w:p>
      <w:r>
        <w:rPr>
          <w:b/>
        </w:rPr>
        <w:t xml:space="preserve">4. </w:t>
      </w:r>
      <w:r>
        <w:t>Взыскание в виде замечания или выговора может быть наложено на сотрудника органов внутренних дел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w:t>
      </w:r>
    </w:p>
    <w:p>
      <w:r>
        <w:rPr>
          <w:b/>
        </w:rPr>
        <w:t xml:space="preserve">5. </w:t>
      </w:r>
      <w:r>
        <w:t>Взыскания, предусмотренные статьями 501 и 821 настоящего Федерального закона, налагаются не позднее одного месяца со дня поступления информации о совершении сотрудником органов внутренних дел коррупционного правонарушения, не считая периода временной нетрудоспособности сотрудника органов внутренних дел,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 урегулированию конфликта интересов (аттестационной комиссией). При этом взыскание должно быть наложено не позднее шести месяцев со дня поступления информации о совершении коррупционного правонарушения</w:t>
      </w:r>
    </w:p>
    <w:p>
      <w:r>
        <w:rPr>
          <w:b/>
        </w:rPr>
        <w:t xml:space="preserve">6. </w:t>
      </w:r>
      <w:r>
        <w:t>В акте о наложении на сотрудника органов внутренних дел взыскания в случае совершения им коррупционного правонарушения в качестве основания наложения взыскания указывается статья 501 или 821 настоящего Федерального закона</w:t>
      </w:r>
    </w:p>
    <w:p>
      <w:r>
        <w:rPr>
          <w:b/>
        </w:rPr>
        <w:t xml:space="preserve">7. </w:t>
      </w:r>
      <w:r>
        <w:t>Копия акта о наложении на сотрудника органов внутренних дел взыскания с указанием коррупционного правонарушения и нормативных правовых актов, положения которых им нарушены, или об отказе в наложении на сотрудника органов внутренних дел такого взыскания с указанием мотивов вручается сотруднику органов внутренних дел под расписку в течение пяти дней со дня издания соответствующего акта</w:t>
      </w:r>
    </w:p>
    <w:p>
      <w:r>
        <w:rPr>
          <w:b/>
        </w:rPr>
        <w:t xml:space="preserve">8. </w:t>
      </w:r>
      <w:r>
        <w:t>Сотрудник органов внутренних дел вправе обжаловать взыскание в письменной форме в установленном порядке</w:t>
      </w:r>
    </w:p>
    <w:p>
      <w:r>
        <w:rPr>
          <w:b/>
        </w:rPr>
        <w:t xml:space="preserve">9. </w:t>
      </w:r>
      <w:r>
        <w:t>Если в течение одного года со дня наложения взыскания сотрудник органов внутренних дел не был подвергнут дисциплинарному взысканию, предусмотренному пунктом 1, 2, 3, 4 или 5 части 1 статьи 50 настоящего Федерального закона, или взысканию, предусмотренному статьей 501 настоящего Федерального закона, он считается не имеющим взыскания.";</w:t>
      </w:r>
    </w:p>
    <w:p>
      <w:r>
        <w:rPr>
          <w:b/>
        </w:rPr>
        <w:t xml:space="preserve">2. </w:t>
      </w:r>
      <w:r>
        <w:t>Сотрудник органов внутренних дел, замещающий должность руководителя (начальника), которому стало известно о возникновении у подчиненного ему сотрудника органов внутренних дел личной заинтересованности, которая приводит или может привести к конфликту интересов, подлежит увольнению в связи с утратой доверия в случае непринятия мер по предотвращению и (или) урегулированию конфликта интересов."</w:t>
      </w:r>
    </w:p>
    <w:p>
      <w:r>
        <w:rPr>
          <w:b/>
        </w:rPr>
        <w:t xml:space="preserve">9. </w:t>
      </w:r>
      <w:r>
        <w:t>в части 4 статьи 69 слова ", 20 или 22" заменить словами "или 20", слова "или 9" заменить словами ", 9 или 13"</w:t>
      </w:r>
    </w:p>
    <w:p>
      <w:r>
        <w:rPr>
          <w:b/>
        </w:rPr>
        <w:t xml:space="preserve">9. </w:t>
      </w:r>
      <w:r>
        <w:t>в части 14 статьи 76 слова ", 20 или 22" заменить словами "или 20", слова "или 9" заменить словами ", 9 или 13"</w:t>
      </w:r>
    </w:p>
    <w:p>
      <w:r>
        <w:rPr>
          <w:b/>
        </w:rPr>
        <w:t xml:space="preserve">9. </w:t>
      </w:r>
      <w:r>
        <w:t>в статье 82:</w:t>
      </w:r>
    </w:p>
    <w:p>
      <w:r>
        <w:rPr>
          <w:b/>
        </w:rPr>
        <w:t xml:space="preserve">9. </w:t>
      </w:r>
      <w:r>
        <w:t>дополнить статьей 821 следующего содержания: "Статья 821. Увольнение в связи с утратой доверия 1. Сотрудник органов внутренних дел подлежит увольнению в связи с утратой доверия в случае:</w:t>
      </w:r>
    </w:p>
    <w:p>
      <w:r>
        <w:rPr>
          <w:b/>
        </w:rPr>
        <w:t xml:space="preserve">9. </w:t>
      </w:r>
      <w:r>
        <w:t>непринятия сотрудником органов внутренних дел мер по предотвращению и (или) урегулированию конфликта интересов, стороной которого он является</w:t>
      </w:r>
    </w:p>
    <w:p>
      <w:r>
        <w:rPr>
          <w:b/>
        </w:rPr>
        <w:t xml:space="preserve">9. </w:t>
      </w:r>
      <w:r>
        <w:t>непредставления сотрудником органов внутренних дел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
        <w:rPr>
          <w:b/>
        </w:rPr>
        <w:t xml:space="preserve">9. </w:t>
      </w:r>
      <w:r>
        <w:t>участия сотрудника органов внутренних дел на платной основе в деятельности органа управления коммерческой организации, за исключением случаев, установленных федеральным законом</w:t>
      </w:r>
    </w:p>
    <w:p>
      <w:r>
        <w:rPr>
          <w:b/>
        </w:rPr>
        <w:t xml:space="preserve">9. </w:t>
      </w:r>
      <w:r>
        <w:t>осуществления сотрудником органов внутренних дел предпринимательской деятельности</w:t>
      </w:r>
    </w:p>
    <w:p>
      <w:r>
        <w:rPr>
          <w:b/>
        </w:rPr>
        <w:t xml:space="preserve">9. </w:t>
      </w:r>
      <w:r>
        <w:t>вхождения сотрудника органов внутренних дел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
        <w:rPr>
          <w:b/>
        </w:rPr>
        <w:t xml:space="preserve">9. </w:t>
      </w:r>
      <w:r>
        <w:t>нарушения сотрудником органов внутренних дел, его супругой (супругом) и несовершеннолетними детьми в случаях, предусмотренных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
        <w:rPr>
          <w:b/>
        </w:rPr>
        <w:t xml:space="preserve">9. </w:t>
      </w:r>
      <w:r>
        <w:t>пункт 22 части 2 признать утратившим силу</w:t>
      </w:r>
    </w:p>
    <w:p>
      <w:r>
        <w:rPr>
          <w:b/>
        </w:rPr>
        <w:t xml:space="preserve">9. </w:t>
      </w:r>
      <w:r>
        <w:t>часть 3 дополнить пунктом 13 следующего содержания: "13) в связи с утратой доверия в случаях, предусмотренных статьей 821 настоящего Федерального закона."</w:t>
      </w:r>
    </w:p>
    <w:p>
      <w:r>
        <w:rPr>
          <w:b/>
        </w:rPr>
        <w:t xml:space="preserve">9. </w:t>
      </w:r>
      <w:r>
        <w:t>часть 4 признать утратившей силу</w:t>
      </w:r>
    </w:p>
    <w:p>
      <w:r>
        <w:rPr>
          <w:b/>
        </w:rPr>
        <w:t xml:space="preserve">9. </w:t>
      </w:r>
      <w:r>
        <w:t>в части 6 слова "пунктом 5, 6, 7, 10, 13, 14, 15, 20 или 22 части 2 настоящей статьи" заменить словами "пунктом 5, 6, 7, 10, 13, 14, 15 или 20 части 2 настоящей статьи"</w:t>
      </w:r>
    </w:p>
    <w:p>
      <w:r>
        <w:rPr>
          <w:b/>
        </w:rPr>
        <w:t>Статья 11</w:t>
      </w:r>
    </w:p>
    <w:p>
      <w:r>
        <w:t>Внести в Федеральный закон от 3 декабря 2012 года №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 50, ст. 6953) следующие изменения: 1) статью 1 изложить в следующей редакции: "Статья 1 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 2) в пункте 1 части 1 статьи 2: а) подпункт "д" изложить в следующей редакции: "д)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б) подпункт "е" изложить в следующей редакции: "е)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подпункт "ж" изложить в следующей редакции: "ж)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г) подпункт "з" изложить в следующей редакции: "з)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 подпункт "и" изложить в следующей редакции: "и)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е) подпункт "к" изложить в следующей редакции: "к)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ж) подпункт "л" изложить в следующей редакции: "л)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 подпункт "м" изложить в следующей редакции: "м)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3) статью 3 изложить в следующей редакции: "Статья 3 1. Лицо, замещающее (занимающее) одну из должностей, указанных в пункте 1 части 1 статьи 2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
        <w:rPr>
          <w:b/>
        </w:rPr>
        <w:t xml:space="preserve">2. </w:t>
      </w:r>
      <w:r>
        <w:t>Сведения, указанные в части 1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
        <w:rPr>
          <w:b/>
        </w:rPr>
        <w:t xml:space="preserve">2. </w:t>
      </w:r>
      <w:r>
        <w:t>в статье 4:</w:t>
      </w:r>
    </w:p>
    <w:p>
      <w:r>
        <w:rPr>
          <w:b/>
        </w:rPr>
        <w:t xml:space="preserve">2. </w:t>
      </w:r>
      <w:r>
        <w:t>часть 4 статьи 8 изложить в следующей редакции: "4.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одну из должностей, указанных в пункте 1 части 1 статьи 2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
    <w:p>
      <w:r>
        <w:rPr>
          <w:b/>
        </w:rPr>
        <w:t xml:space="preserve">2. </w:t>
      </w:r>
      <w:r>
        <w:t>абзац первый части 1 изложить в следующей редакции: "1. 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
        <w:rPr>
          <w:b/>
        </w:rPr>
        <w:t xml:space="preserve">2. </w:t>
      </w:r>
      <w:r>
        <w:t>подпункт "а" пункта 1 части 4 изложить в следующей редакции: "а)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r>
        <w:rPr>
          <w:b/>
        </w:rPr>
        <w:t>Статья 12</w:t>
      </w:r>
    </w:p>
    <w:p>
      <w:r>
        <w:t>Внести в Федеральный закон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 19, ст. 2306) следующие изменения</w:t>
      </w:r>
    </w:p>
    <w:p>
      <w:r>
        <w:t>статью 1 после слов "суверенитета и национальной безопасности Российской Федерации," дополнить словами "и (или) участвующим в подготовке таких решений,"</w:t>
      </w:r>
    </w:p>
    <w:p>
      <w:r>
        <w:t>в статье 2: а) в части 1: пункт 1 дополнить подпунктом "и" следующего содержания: "и)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пункт 2 изложить в следующей редакции: "2) супругам и несовершеннолетним детям лиц, указанных в подпунктах "а" - "з" пункта 1 настоящей части;"; б) часть 3 изложить в следующей редакции: "3.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
        <w:t>часть 2 статьи 3 изложить в следующей редакции: "2. В случае, если лица, указанные в части 1 статьи 2 настоящего Федерального закона, не могут выполнить требования, предусмотренные частью 1 настоящей статьи,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части 1 статьи 2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
    <w:p>
      <w:r>
        <w:t>часть 3 статьи 4 изложить в следующей редакции: "3. 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
        <w:rPr>
          <w:b/>
        </w:rPr>
        <w:t>Статья 13</w:t>
      </w:r>
    </w:p>
    <w:p>
      <w:r>
        <w:t>Признать утратившими силу</w:t>
      </w:r>
    </w:p>
    <w:p>
      <w:r>
        <w:t>абзац третий пункта 18 статьи 26 Федерального закона от 18 октября 2007 года №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43, ст. 5084)</w:t>
      </w:r>
    </w:p>
    <w:p>
      <w:r>
        <w:t>пункт 12 статьи 1 Федерального закона от 25 декабря 2008 года №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 52, ст. 6229) в части дополнения приложениями 1 - 4</w:t>
      </w:r>
    </w:p>
    <w:p>
      <w:r>
        <w:t>пункты 2 и 3 статьи 20 Федерального закона от 3 декабря 2012 года № 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 50, ст. 6954)</w:t>
      </w:r>
    </w:p>
    <w:p>
      <w:r>
        <w:t>статью 20 Федерального закона от 7 мая 2013 года №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 19, ст. 2329)</w:t>
      </w:r>
    </w:p>
    <w:p>
      <w:r>
        <w:rPr>
          <w:b/>
        </w:rPr>
        <w:t>Статья 14</w:t>
      </w:r>
    </w:p>
    <w:p>
      <w:r>
        <w:t>Настоящий Федеральный закон вступает в силу с 1 января 2015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