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актах гражданского состояния"</w:t>
      </w:r>
    </w:p>
    <w:p>
      <w:r>
        <w:rPr>
          <w:b/>
        </w:rPr>
        <w:t>Статья 1</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2001, № 44, ст. 4149; 2002, № 18, ст. 1724; 2003, № 17, ст. 1553; № 28, ст. 2889; № 50, ст. 4855; 2004, № 35, ст. 3607; 2005, № 1, ст. 25; 2006, № 1, ст. 10; 2009, № 51, ст. 6154; № 52, ст. 6441; 2010, № 15, ст. 1748; 2011, № 27, ст. 3880; № 49, ст. 7056; № 50, ст. 7342; 2012, № 31, ст. 4322; № 47, ст. 6394; 2013, № 19, ст. 2326, 2331; № 30, ст. 4075; № 48, ст. 6165; 2014, № 14, ст. 1544; № 19, ст. 2322; № 26, ст. 3371) следующие изменения</w:t>
      </w:r>
    </w:p>
    <w:p>
      <w:r>
        <w:t>в абзаце втором пункта 2 статьи 4 слова "место хранения записей актов гражданского состояния и" заменить словами "место хранения записей актов гражданского состояния на бумажных носителях и в форме электронных документов,"</w:t>
      </w:r>
    </w:p>
    <w:p>
      <w:r>
        <w:t>в статье 7: а) пункт 2 дополнить словами "на бумажном носителе"; б) (Утратил силу - Федеральный закон от 23.06.2016 № 219-ФЗ) 3) в статье 9: а) абзац четвертый пункта 2 после слов "по их просьбе выдается" дополнить словом "иной"; б) абзац четвертый пункта 3 после слов "им выдается" дополнить словом "иной"; в) в пункте 4: в абзаце втором слова "единый портал государственных и муниципальных услуг)" заменить словами "федеральную государственную информационную систему - единый портал государственных и муниципальных услуг (далее - единый портал государственных и муниципальных услуг)"; дополнить абзацем следующего содержания: "Поданный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 г) дополнить пунктом 7 следующего содержания: "7.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Перечень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
        <w:t>(Утратил силу - Федеральный закон от 23.06.2016 № 219-ФЗ) 5) в статье 16: а) пункт 1 дополнить словами "либо направляют заявление о рождении ребенка в форме электронного документа через единый портал государственных и муниципальных услуг", дополнить предложением следующего содержания: "Заявление о рождении ребенка, которое направляется в форме электронного документа, подписывается простой электронной подписью заявителя."; б) дополнить пунктом 7 следующего содержания: "7. 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
    <w:p>
      <w:r>
        <w:t>в статье 26: а) в пункте 1: абзац первый изложить в следующей редакции: "1.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и иные указанные в настоящей статье документы в форме электронных документов через единый портал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 дополнить абзацем следующего содержания: "В случае направления совместного заявления о заключении брака в форме электронного документа подлинники документов, указанных в настоящей статье и направленных ранее в орган записи актов гражданского состояния в форме электронных документов,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 б) пункт 2 после слов "многофункциональный центр" дополнить словами "предоставления государственных и муниципальных услуг"</w:t>
      </w:r>
    </w:p>
    <w:p>
      <w:r>
        <w:t>в статье 33: а) абзац первый пункта 2 изложить в следующей редакции: "2.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 б) пункт 3 после слов "многофункциональный центр" дополнить словами "предоставления государственных и муниципальных услуг"; в) пункт 4 дополнить словами "при предъявлении свидетельства о заключении брака, которое возвращается заявителям с отметкой о государственной регистрации расторжения брака", дополнить предложением следующего содержания: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
        <w:t>пункт 3 статьи 34 дополнить словами "при предъявлении документов, указанных в настоящей статье, и свидетельства о заключении брака", дополнить предложениями следующего содержания: "Свидетельство о заключении брака возвращается заявителю с отметкой о государственной регистрации расторжения брака.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
        <w:t>пункт 1 статьи 35 изложить в следующей редакции: "1. Государственная регистрация расторжения брака на основании решения суда производится органом записи актов гражданского состояния по месту государственной регистрации заключения брака либо по месту жительства бывших супругов (любого из них)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 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 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 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тот же орган записи актов гражданского состояния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w:t>
      </w:r>
    </w:p>
    <w:p>
      <w:r>
        <w:t>в пункте 1 статьи 41: а) абзац первый дополнить словами "либо направлено в форме электронного документа через единый портал государственных и муниципальных услуг", дополнить предложением следующего содержания: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 б) дополнить абзацем следующего содержания: "В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
    <w:p>
      <w:r>
        <w:t>в статье 50: а) дополнить пунктом 11 следующего содержания: "11.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 б) пункт 5 после слов "лично подать" дополнить словами "в орган записи актов гражданского состояния"; в) дополнить пунктом 6 следующего содержания: "6. 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
    <w:p>
      <w:r>
        <w:t>в статье 51: а) абзац первый пункта 2 дополнить словами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дополнить предложением следующего содержания: "Заявление отца об установлении отцовства, которое направляется в форме электронного документа, подписывается простой электронной подписью заявителя."; б) дополнить пунктом 4 следующего содержания: "4. 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
        <w:t>в пункте 1 статьи 54: а) абзац первый дополнить словами "либо направлено в форме электронного документа через единый портал государственных и муниципальных услуг", дополнить предложением следующего содержания: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 б) дополнить абзацем следующего содержания: "В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
        <w:t>часть первую статьи 59 изложить в следующей редакции: "Заявление о перемене имени подается в орган записи актов гражданского состояния в письменной форме лично лицом, желающим переменить имя."</w:t>
      </w:r>
    </w:p>
    <w:p>
      <w:r>
        <w:t>в статье 66: а) пункт 1 дополнить абзацем следующего содержания: "Лица, указанные в абзаце втором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заявления о смерти, которое подписывается простыми электронными подписями указанных лиц."; б) дополнить пунктом 11 следующего содержания: "11. 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
    <w:p>
      <w:r>
        <w:rPr>
          <w:b/>
        </w:rPr>
        <w:t>Статья 2</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