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w:t>
      </w:r>
    </w:p>
    <w:p>
      <w:r>
        <w:rPr>
          <w:b/>
        </w:rPr>
        <w:t>Статья 1</w:t>
      </w:r>
    </w:p>
    <w:p>
      <w:r>
        <w:t>Статью 1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 16, ст. 551; Собрание законодательства Российской Федерации, 2004, № 35, ст. 3607; 2013, № 27, ст. 3477) дополнить частью четвертой следующего содержания: "Предусмотренные настоящим Законом гарантии и компенсации для лиц, проживающих в районах Крайнего Севера и приравненных к ним местностях, применяются к лицам, работающим у резидентов территорий опережающего социально-экономического развития, расположенных в районах Крайнего Севера и приравненных к ним местностях, с учетом особенностей, установленных Федеральным законом "О территориях опережающего социально-экономического развития в Российской Федерации".".</w:t>
      </w:r>
    </w:p>
    <w:p>
      <w:r>
        <w:rPr>
          <w:b/>
        </w:rPr>
        <w:t>Статья 2</w:t>
      </w:r>
    </w:p>
    <w:p>
      <w:r>
        <w:t>Федеральный закон от 30 ноября 1994 года № 52-ФЗ "О введении в действие части первой Гражданского кодекса Российской Федерации" (Собрание законодательства Российской Федерации, 1994, № 32, ст. 3302; 2001, № 17, ст. 1644; № 49, ст. 4553; 2007, № 49, ст. 6071; 2009, № 19, ст. 2283; 2013, № 14, ст. 1651; № 23, ст. 2866; 2014, № 19, ст. 2329; № 45, ст. 6156) дополнить статьей 20 следующего содержания: "Статья 20. Особенности принудительного отчуждения земельных участков (изъятия земельных участков) и (или) расположенных на них объектов недвижимого имущества, иного имущества для государственных нужд в целях размещения объектов инфраструктуры территорий опережающего социально-экономического развития устанавливаются Федеральным законом "О территориях опережающего социально-экономического развития в Российской Федерации".".</w:t>
      </w:r>
    </w:p>
    <w:p>
      <w:r>
        <w:rPr>
          <w:b/>
        </w:rPr>
        <w:t>Статья 3</w:t>
      </w:r>
    </w:p>
    <w:p>
      <w:r>
        <w:t>Статью 14 Федерального закона от 23 ноября 1995 года № 174-ФЗ "Об экологической экспертизе" (Собрание законодательства Российской Федерации, 1995, № 48, ст. 4556; 2004, № 35, ст. 3607; 2006, № 1, ст. 10; 2008, № 20, ст. 2260; № 30, ст. 3618; 2009, № 1, ст. 17; № 19, ст. 2283; 2011, № 27, ст. 3880; № 30, ст. 4594; 2012, № 26, ст. 3446; 2013, № 23, ст. 2866; 2014, № 30, ст. 4220) дополнить пунктом 12 следующего содержания: "12. Особенности проведения государственной экологической экспертизы, в том числе повторной, проектной документации объектов, необходимых для создания инфраструктуры территорий опережающего социально-экономического развития, устанавливаются Федеральным законом "О территориях опережающего социально-экономического развития в Российской Федерации".".</w:t>
      </w:r>
    </w:p>
    <w:p>
      <w:r>
        <w:rPr>
          <w:b/>
        </w:rPr>
        <w:t>Статья 4</w:t>
      </w:r>
    </w:p>
    <w:p>
      <w:r>
        <w:t>(Статья утратила силу - Федеральный закон от 21.12.2021 № 414-ФЗ)</w:t>
      </w:r>
    </w:p>
    <w:p>
      <w:r>
        <w:rPr>
          <w:b/>
        </w:rPr>
        <w:t>Статья 5</w:t>
      </w:r>
    </w:p>
    <w:p>
      <w:r>
        <w:t>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 49, ст. 6071; 2008, № 30, ст. 3597; 2009, № 1, ст. 19; № 19, ст. 2281, 2283; № 29, ст. 3582; № 52, ст. 6418, 6427; 2010, № 30, ст. 3999; 2011, № 1, ст. 47; № 13, ст. 1688; № 29, ст. 4300; № 30, ст. 4562; № 49, ст. 7027; № 51, ст. 7448; 2012, № 27, ст. 3587; № 53, ст. 7614, 7615; 2013, № 14, ст. 1651; № 23, ст. 2866, 2881; № 27, ст. 3477; № 30, ст. 4072; 2014, № 26, ст. 3377) дополнить статьей 15 следующего содержания: "Статья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социально-экономического развития, устанавливаются Федеральным законом "О территориях опережающего социально-экономического развития в Российской Федерации".".</w:t>
      </w:r>
    </w:p>
    <w:p>
      <w:r>
        <w:rPr>
          <w:b/>
        </w:rPr>
        <w:t>Статья 6</w:t>
      </w:r>
    </w:p>
    <w:p>
      <w:r>
        <w:t>Статью 33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2004, № 30, ст. 3088; 2009, № 30, ст. 3739; 2010, № 40, ст. 4969; № 42, ст. 5294; № 50, ст. 6597; 2011, № 1, ст. 44; № 45, ст. 6335; № 49, ст. 7043, 7057; 2012, № 26, ст. 3447; 2013, № 27, ст. 3477; № 49, ст. 6352; 2014, № 26, ст. 3394; № 30, ст. 4217; № 48, ст. 6659) дополнить пунктом 15 следующего содержания: "15. В 2015 году и последующие годы для организаций, получивших статус резидента территории опережающего социально-экономического развития в соответствии с Федеральным законом "О территориях опережающего социально-экономического развития в Российской Федерации", в порядке и в случаях, которые предусмотрены статьей 585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применяется тариф страховых взносов 6,0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Пенсионным фондом Российской Федерации на основе данных индивидуального (персонифицированного) учета в соответствии с выбранным застрахованным лицом вариантом пенсионного обеспечения (0,0 процента или 6,0 процента на финансирование накопительной части трудовой пенсии) по следующим тарифам страховых взносов: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пенсии Вариант пенсионного обеспечения 6,0 процента на финансирование накопительной пенсии на финансирование страховой пенсии на финансирование накопительной пенсии на финансирование страховой пенсии на финансирование накопительной пенсии 6,0 процента на финансирование страховой пенсии, из них 6,0 процента - индивидуальная часть тарифа страховых взносов 6,0 процента, из них 6,0 процента - индивидуальная часть тарифа страховых взносов 0,0 процента - индивидуальная часть тарифа страховых взносов 0,0 процента, из них 0,0 процента - индивидуальная часть тарифа страховых взносов 6,0 процента - индивидуальная часть тарифа страховых взносов.".</w:t>
      </w:r>
    </w:p>
    <w:p>
      <w:r>
        <w:rPr>
          <w:b/>
        </w:rPr>
        <w:t>Статья 7</w:t>
      </w:r>
    </w:p>
    <w:p>
      <w:r>
        <w:t>Пункт 2 статьи 3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2005, № 25, ст. 2425; 2006, № 2, ст. 172; 2007, № 49, ст. 6079; 2008, № 20, ст. 2253; № 30, ст. 3615, 3617; 2010, № 23, ст. 2788; 2011, № 29, ст. 4292; № 30, ст. 4568; 2013, № 44, ст. 5630; 2014, № 22, ст. 2771; № 26, ст. 3400; № 48, ст. 6637) дополнить подпунктом 19 следующего содержания: "19) имущества, передаваемого в собственность управляющей компании в качестве имущественного взноса Российской Федерации, субъекта Российской Федерации, муниципального образования в порядке, установленном Федеральным законом "О территориях опережающего социально-экономического развития в Российской Федерации".".</w:t>
      </w:r>
    </w:p>
    <w:p>
      <w:r>
        <w:rPr>
          <w:b/>
        </w:rPr>
        <w:t>Статья 8</w:t>
      </w:r>
    </w:p>
    <w:p>
      <w:r>
        <w:t>Главу 55 Трудового кодекса Российской Федерации (Собрание законодательства Российской Федерации, 2002, № 1, ст. 3; 2004, № 35, ст. 3607; 2006, № 27, ст. 2878; 2008, № 9, ст. 812; 2010, № 52, ст. 7002; 2011, № 1, ст. 49; 2012, № 14, ст. 1553; № 50, ст. 6954; 2013, № 19, ст. 2329; № 23, ст. 2866, 2883; № 27, ст. 3477; № 52, ст. 6986; 2014, № 14, ст. 1548; № 23, ст. 2930) дополнить статьей 3515 следующего содержания: "Статья 3515. Особенности трудовой деятельности лиц, работающих у резидентов территории опережающего социально-экономического развития Работодатели, признаваемые резидентами территории опережающего социально-экономического развития в соответствии с законодательством о территориях опережающего социально-экономического развития в Российской Федерации, привлекают и используют иностранных граждан для осуществления трудовой деятельности на территории опережающего социально-экономического развития в порядке и на условиях, которые предусмотрены Трудовым кодексом Российской Федерации и законодательством о правовом положении иностранных граждан в Российской Федерации, при этом</w:t>
      </w:r>
    </w:p>
    <w:p>
      <w:r>
        <w:t>получение разрешений на привлечение и использование иностранных работников не требуется</w:t>
      </w:r>
    </w:p>
    <w:p>
      <w:r>
        <w:t>разрешение на работу иностранному гражданину, привлекаемому для осуществления трудовой деятельности резидентом территории опережающего социально-экономического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
        <w:t>при приеме на работу, при прочих равных условиях, приоритет имеют граждане Российской Федерации. Форма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социально-экономического развития, устанавливается федеральным органом исполнительной власти в сфере миграции. 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социально-экономического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 Оплата труда лиц, работающих у резидентов территорий опережающего социально-экономического развития в районах Крайнего Севера и приравненных к ним местностях, не может быть ниже величины прожиточного минимума для трудоспособного населения, установленного в субъекте Российской Федерации, в котором создана соответствующая территория опережающего социально-экономического развития."</w:t>
      </w:r>
    </w:p>
    <w:p>
      <w:r>
        <w:rPr>
          <w:b/>
        </w:rPr>
        <w:t>Статья 9</w:t>
      </w:r>
    </w:p>
    <w:p>
      <w:r>
        <w:t>Статью 13 Федерального закона от 25 июля 2002 года № 115-ФЗ "О правовом положении иностранных граждан в Российской Федерации" (Собрание законодательства Российской Федерации, 2002, № 30, ст. 3032; 2006, № 30, ст. 3286; 2007, № 2, ст. 361; № 49, ст. 6071; 2008, № 30, ст. 3616; 2009, № 19, ст. 2283; 2010, № 21, ст. 2524; № 40, ст. 4969; № 52, ст. 7000; 2011, № 13, ст. 1689; № 17, ст. 2321; 2012, № 53, ст. 7645; 2013, № 23, ст. 2866; № 27, ст. 3477; № 30, ст. 4036, 4037, 4081; № 52, ст. 6955; 2014, № 19, ст. 2311, 2332; № 48, ст. 6638; № 49, ст. 6918) дополнить пунктом 49-1 следующего содержания: "49-1. Особенности осуществления трудовой деятельности иностранными гражданами на территориях опережающего социально-экономического развития определяются Трудовым кодексом Российской Федерации.".</w:t>
      </w:r>
    </w:p>
    <w:p>
      <w:r>
        <w:rPr>
          <w:b/>
        </w:rPr>
        <w:t>Статья 10</w:t>
      </w:r>
    </w:p>
    <w:p>
      <w:r>
        <w:t>(Статья утратила силу - Федеральный закон от 20.03.2025 № 33-ФЗ)</w:t>
      </w:r>
    </w:p>
    <w:p>
      <w:r>
        <w:rPr>
          <w:b/>
        </w:rPr>
        <w:t>Статья 11</w:t>
      </w:r>
    </w:p>
    <w:p>
      <w:r>
        <w:t>Статью 3 Федерального закона от 20 декабря 2004 года № 166-ФЗ "О рыболовстве и сохранении водных биологических ресурсов" (Собрание законодательства Российской Федерации, 2004, № 52, ст. 5270; 2007, № 50, ст. 6246) дополнить частью 7 следующего содержания: "7. Особенности правового регулирования отношений в области рыболовства и сохранения водных биоресурсов, возникающих в связи с функционированием территорий опережающего социально-экономического развития, определяются Федеральным законом "О территориях опережающего социально-экономического развития в Российской Федерации".".</w:t>
      </w:r>
    </w:p>
    <w:p>
      <w:r>
        <w:rPr>
          <w:b/>
        </w:rPr>
        <w:t>Статья 12</w:t>
      </w:r>
    </w:p>
    <w:p>
      <w:r>
        <w:t>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 49, ст. 6071; № 50, ст. 6237; 2008, № 20, ст. 2251; № 30, ст. 3604; 2009, № 1, ст. 19; № 11, ст. 1261; № 19, ст. 2283; № 29, ст. 3611; № 48, ст. 5723; № 52, ст. 6419, 6427; 2010, № 31, ст. 4209; № 40, ст. 4969; № 52, ст. 6993; 2011, № 13, ст. 1688; № 30, ст. 4563, 4594; 2012, № 26, ст. 3446; № 27, ст. 3587; № 53, ст. 7614, 7615; 2013, № 14, ст. 1651; № 23, ст. 2866; № 30, ст. 4072; № 52, ст. 6976; 2014, № 26, ст. 3377) дополнить статьей 107 следующего содержания: "Статья 107 Особенности осуществления градостроительной деятельности в связи с созданием территорий опережающего социально-экономического развития устанавливаются Федеральным законом "О территориях опережающего социально-экономического развития в Российской Федерации".".</w:t>
      </w:r>
    </w:p>
    <w:p>
      <w:r>
        <w:rPr>
          <w:b/>
        </w:rPr>
        <w:t>Статья 13</w:t>
      </w:r>
    </w:p>
    <w:p>
      <w:r>
        <w:t>Часть 6 статьи 36 Градостроительного кодекса Российской Федерации (Собрание законодательства Российской Федерации, 2005, № 1, ст. 16; № 30, ст. 3128; 2006, № 1, ст. 21; № 23, ст. 2380; 2007, № 45, ст. 5417; 2008, № 29, ст. 3418; 2011, № 13, ст. 1688; 2014, № 43, ст. 5799) дополнить словами "и территорий опережающего социально-экономического развития".</w:t>
      </w:r>
    </w:p>
    <w:p>
      <w:r>
        <w:rPr>
          <w:b/>
        </w:rPr>
        <w:t>Статья 14</w:t>
      </w:r>
    </w:p>
    <w:p>
      <w:r>
        <w:t>Федеральный закон от 4 декабря 2006 года № 201-ФЗ "О введении в действие Лесного кодекса Российской Федерации" (Собрание законодательства Российской Федерации, 2006, № 50, ст. 5279; 2007, № 31, ст. 4014; 2008, № 20, ст. 2251; № 30, ст. 3597, 3599; 2009, № 11, ст. 1261; № 19, ст. 2283; № 52, ст. 6441, 6455; 2011, № 1, ст. 54; № 19, ст. 2716; № 30, ст. 4570, 4590; № 49, ст. 7043; № 51, ст. 7448; 2012, № 27, ст. 3587; 2013, № 23, ст. 2866; № 49, ст. 6343; 2014, № 26, ст. 3377) дополнить статьей 394 следующего содержания: "Статья 394 Особенности строительства, реконструкции и эксплуатации объектов, необходимых для создания инфраструктуры территории опережающего социально-экономического развития на землях лесного фонда, устанавливаются Федеральным законом "О территориях опережающего социально-экономического развития в Российской Федерации".".</w:t>
      </w:r>
    </w:p>
    <w:p>
      <w:r>
        <w:rPr>
          <w:b/>
        </w:rPr>
        <w:t>Статья 15</w:t>
      </w:r>
    </w:p>
    <w:p>
      <w:r>
        <w:t>Статью 62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20, ст. 2251; № 30, ст. 3597; 2009, № 52, ст. 6427; 2010, № 45, ст. 5753; 2011, № 15, ст. 2041) дополнить частью 10 следующего содержания: "10. Особенности организации строительства и эксплуатации автомобильных дорог на территории опережающего социально-экономического развития могут устанавливаться Федеральным законом "О территориях опережающего социально-экономического развития в Российской Федерации".".</w:t>
      </w:r>
    </w:p>
    <w:p>
      <w:r>
        <w:rPr>
          <w:b/>
        </w:rPr>
        <w:t>Статья 16</w:t>
      </w:r>
    </w:p>
    <w:p>
      <w:r>
        <w:t>Статью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17, ст. 2310; № 30, ст. 4590; № 48, ст. 6728; 2012, № 26, ст. 3446; 2013, № 27, ст. 3477; № 30, ст. 4041; № 52, ст. 6961, 6979, 6981; 2014, № 26, ст. 3366; № 30, ст. 4220, 4235, 4243; № 42, ст. 5615; № 48, ст. 6659) дополнить частью 41 следующего содержания: "41.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части 31 настоящей статьи, на территории опережающего социально-экономического развития устанавливаются Федеральным законом "О территориях опережающего социально-экономического развития в Российской Федерации".".</w:t>
      </w:r>
    </w:p>
    <w:p>
      <w:r>
        <w:rPr>
          <w:b/>
        </w:rPr>
        <w:t>Статья 17</w:t>
      </w:r>
    </w:p>
    <w:p>
      <w:r>
        <w:t>(Статья утратила силу - Федеральный закон от 03.07.2016 № 250-ФЗ)</w:t>
      </w:r>
    </w:p>
    <w:p>
      <w:r>
        <w:rPr>
          <w:b/>
        </w:rPr>
        <w:t>Статья 18</w:t>
      </w:r>
    </w:p>
    <w:p>
      <w:r>
        <w:t>В пункте 5 статьи 2 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27, ст. 3880; № 29, ст. 4291; № 30, ст. 4587; № 49, ст. 7061; 2012, № 31, ст. 4322; 2013, № 51, ст. 6679) слова "по принципу "одного окна";" заменить словами "по принципу "одного окна". Федеральными законами может быть предусмотрена иная организационно-правовая форма многофункционального центра;".</w:t>
      </w:r>
    </w:p>
    <w:p>
      <w:r>
        <w:rPr>
          <w:b/>
        </w:rPr>
        <w:t>Статья 19</w:t>
      </w:r>
    </w:p>
    <w:p>
      <w:r>
        <w:t>Статью 1 Федерального закона от 4 мая 2011 года № 99-ФЗ "О лицензировании отдельных видов деятельности" (Собрание законодательства Российской Федерации, 2011, № 19, ст. 2716; № 48, ст. 6728; 2013, № 27, ст. 3477; 2014, № 30, ст. 4256; № 42, ст. 5615) дополнить частью 5 следующего содержания: "5.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социально-экономического развития, с учетом особенностей, установленных Федеральным законом "О территориях опережающего социально-экономического развития в Российской Федерации".".</w:t>
      </w:r>
    </w:p>
    <w:p>
      <w:r>
        <w:rPr>
          <w:b/>
        </w:rPr>
        <w:t>Статья 20</w:t>
      </w:r>
    </w:p>
    <w:p>
      <w:r>
        <w:t>Статью 3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дополнить частью 6 следующего содержания: "6.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законом "О территориях опережающего социально-экономического развития в Российской Федерации".".</w:t>
      </w:r>
    </w:p>
    <w:p>
      <w:r>
        <w:rPr>
          <w:b/>
        </w:rPr>
        <w:t>Статья 21</w:t>
      </w:r>
    </w:p>
    <w:p>
      <w:r>
        <w:t>Часть 8 статьи 4 Федерального закона от 29 декабря 2012 года № 273-ФЗ "Об образовании в Российской Федерации" (Собрание законодательства Российской Федерации, 2012, № 53, ст. 7598) после слов "инновационного центра "Сколково" дополнить словами ", на территориях опережающего социально-экономического развития".</w:t>
      </w:r>
    </w:p>
    <w:p>
      <w:r>
        <w:rPr>
          <w:b/>
        </w:rPr>
        <w:t>Статья 22</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 30, ст. 4225; № 48, ст. 6637; № 49, ст. 6925) следующие изменения</w:t>
      </w:r>
    </w:p>
    <w:p>
      <w:r>
        <w:t>в статье 93: а) часть 1 дополнить пунктом 42 следующего содержания: "42) заключение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официального статистического учета, и его территориальных органов в информационно-телекоммуникационной сети "Интернет"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по согласованию с федеральным органом исполнительной власти по регулированию контрактной системы в сфере закупок."; б) часть 3 после цифр "36" дополнить цифрами ", 42"</w:t>
      </w:r>
    </w:p>
    <w:p>
      <w:r>
        <w:t>пункт 1 части 4 статьи 94 после цифр "41" дополнить цифрами ", 42"</w:t>
      </w:r>
    </w:p>
    <w:p>
      <w:r>
        <w:t>в статье 103: а) в части 1 слова "4 и 5" заменить словами "4, 5 и 42"; б) в части 8 слова "4 и 5" заменить словами "4, 5 и 42"</w:t>
      </w:r>
    </w:p>
    <w:p>
      <w:r>
        <w:rPr>
          <w:b/>
        </w:rPr>
        <w:t>Статья 23</w:t>
      </w:r>
    </w:p>
    <w:p>
      <w:r>
        <w:rPr>
          <w:b/>
        </w:rPr>
        <w:t xml:space="preserve">1. </w:t>
      </w:r>
      <w:r>
        <w:t>Настоящий Федеральный закон вступает в силу по истечении девяноста дней со дня его официального опубликования, за исключением статьи 22 настоящего Федерального закона</w:t>
      </w:r>
    </w:p>
    <w:p>
      <w:r>
        <w:rPr>
          <w:b/>
        </w:rPr>
        <w:t xml:space="preserve">2. </w:t>
      </w:r>
      <w:r>
        <w:t>Статья 22 настоящего Федерального закона вступает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