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121 Арбитражного процессуального кодекса Российской Федерации</w:t>
      </w:r>
    </w:p>
    <w:p>
      <w:r>
        <w:rPr>
          <w:b/>
        </w:rPr>
        <w:t>Статья None. Федеральный закон   от 31.12.2014 № 527-ФЗ</w:t>
      </w:r>
    </w:p>
    <w:p>
      <w:r>
        <w:t>О внесении изменения в статью 121 Арбитражного процессуального кодекса Российской Федерации РОССИЙСКАЯ ФЕДЕРАЦИЯ ФЕДЕРАЛЬНЫЙ ЗАКОН О внесении изменения в статью 121 Арбитражного процессуального кодекса Российской Федерации Принят Государственной Думой 16 декабря 2014 года Одобрен Советом Федерации 25 декабря 2014 года Внести в абзац второй части 6 статьи 121 Арбитражного процессуального кодекса Российской Федерации (Собрание законодательства Российской Федерации, 2002, № 30, ст. 3012; 2010, № 31, ст. 4197; 2011, № 29, ст. 4291) изменение, изложив его в следующей редакции: "Лица, участвующие в деле, несут риск наступления неблагоприятных последствий в результате непринятия мер по получению информации о движении дела, если суд располагает информацией о том, что указанные лица надлежащим образом извещены о начавшемся процессе, за исключением случаев, когда лицами, участвующими в деле, меры по получению информации не могли быть приняты в силу чрезвычайных и непредотвратимых обстоятельств.". Президент Российской Федерации В.Путин Москва, Кремль 31 декабря 2014 года № 527-ФЗ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