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1998, № 26, ст. 3012; 2003, № 50, ст. 4848; 2009, № 7, ст. 788; № 52, ст. 6453; 2010, № 31, ст. 4164; 2011, № 11, ст. 1495; № 45, ст. 6334; № 50, ст. 7362; 2014, № 6, ст. 566) следующие изменения: 1) в статье 264: а) в абзаце втором части первой слова "управлять транспортным средством" заменить словами "занимать определенные должности или заниматься определенной деятельностью"; б) в абзаце втором части второй слова "управлять транспортным средством" заменить словами "занимать определенные должности или заниматься определенной деятельностью"; в) в абзаце втором части третьей слова "управлять транспортным средством" заменить словами "занимать определенные должности или заниматься определенной деятельностью"; г) абзац второй части четвертой изложить в следующей редакции: "наказывается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лет."; д) в абзаце втором части пятой слова "управлять транспортным средством" заменить словами "занимать определенные должности или заниматься определенной деятельностью"; е) абзац второй части шестой изложить в следующей редакции: "наказывается лишением свободы на срок от четырех до девяти лет с лишением права занимать определенные должности или заниматься определенной деятельностью на срок до трех лет."; ж) примечание признать утратившим силу; з) дополнить примечаниями следующего содержания: "Примечания.1. Под другими механическими транспортными средствами в настоящей статье и статье 2641 настоящего Кодекса понимаются трактора, самоходные дорожно-строительные и иные самоходные машины, а также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>
      <w:r>
        <w:rPr>
          <w:b/>
        </w:rPr>
        <w:t xml:space="preserve">2. </w:t>
      </w:r>
      <w:r>
        <w:t>Для целей настоящей статьи и статьи 2641 настоящего Кодекса лицом, находящимся в состоянии опьянения, признается лицо, управляющее транспортным средством, в случае установления факта употребления этим лицом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установленную законодательством Российской Федерации об административных правонарушениях, или в случае наличия в организме этого лица наркотических средств или психотропных веществ, а также лицо, управляющее транспортным средством, не выполнившее законного требования уполномоченного должностного лица о прохождении медицинского освидетельствования на состояние опьянения в порядке и на основаниях, предусмотренных законодательством Российской Федерации.";</w:t>
      </w:r>
    </w:p>
    <w:p>
      <w:r>
        <w:rPr>
          <w:b/>
        </w:rPr>
        <w:t xml:space="preserve">2. </w:t>
      </w:r>
      <w:r>
        <w:t>дополнить статьей 2641 следующего содержания: "Статья 2641. Нарушение правил дорожного движения лицом, подвергнутым административному наказанию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преступления, предусмотренного частями второй, четвертой или шестой статьи 264 настоящего Кодекса либо настоящей статьей, - 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лет,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лет,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лет,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лет."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44, ст. 4298; 2003, № 27, ст. 2700, 2706; № 50, ст. 4847; 2005, № 1, ст. 13; № 23, ст. 2200; 2007, № 24, ст. 2833; 2009, № 1, ст. 29; № 52, ст. 6422; 2010, № 19, ст. 2284; № 30, ст. 3986; № 31, ст. 4164; 2011, № 1, ст. 45; № 15, ст. 2039; № 30, ст. 4601; № 45, ст. 6322, 6334; № 48, ст. 6730; № 50, ст. 7362; 2012, № 10, ст. 1162, 1166; № 24, ст. 3071; № 31, ст. 4330, 4331; № 49, ст. 6752; № 53, ст. 7637; 2013, № 9, ст. 875; № 26, ст. 3207; № 27, ст. 3442, 3478; № 30, ст. 4031, 4050, 4078; № 44, ст. 5641; № 51, ст. 6685, 6696; 2014, № 6, ст. 556; № 19, ст. 2303, 2310, 2335; № 26, ст. 3385; № 30, ст. 4278; № 48, ст. 6651) следующие изменения</w:t>
      </w:r>
    </w:p>
    <w:p>
      <w:r>
        <w:t>в части первой статьи 31 слова "264 частями первой и второй" заменить словами "264 частью первой"</w:t>
      </w:r>
    </w:p>
    <w:p>
      <w:r>
        <w:t>пункт 1 части третьей статьи 150 после цифр "262," дополнить цифрами "2641,"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2004, № 31, ст. 3229; 2005, № 13, ст. 1077; № 19, ст. 1752; № 30, ст. 3131; 2007, № 15, ст. 1743; № 26, ст. 3089; № 31, ст. 4007; 2009, № 26, ст. 3132; № 30, ст. 3735; 2010, № 15, ст. 1743; № 30, ст. 4006; № 31, ст. 4192; 2011, № 1, ст. 10; № 7, ст. 901; № 17, ст. 2310; № 27, ст. 3881; № 29, ст. 4298; 2012, № 15, ст. 1724; № 24, ст. 3082; № 29, ст. 3996; № 53, ст. 7577; 2013, № 14, ст. 1657; № 19, ст. 2325; № 30, ст. 4025, 4029, 4034; № 44, ст. 5624; № 52, ст. 6999; 2014, № 42, ст. 5615; № 48, ст. 6643) следующие изменения</w:t>
      </w:r>
    </w:p>
    <w:p>
      <w:r>
        <w:t>в части 2 статьи 3.3 слова "частями 1, 2 и 4 статьи 12.8" заменить словами "частями 1 и 2 статьи 12.8"</w:t>
      </w:r>
    </w:p>
    <w:p>
      <w:r>
        <w:t>в части 3 статьи 3.8 слова "статьей 12.8" заменить словами "частями 1 и 2 статьи 12.8, частью 7 статьи 12.9", слова "статьями 12.24, 12.26" заменить словами "статьей 12.24, частью 1 статьи 12.26"</w:t>
      </w:r>
    </w:p>
    <w:p>
      <w:r>
        <w:t>в примечании к статье 12.1 слово "иные" заменить словами "трактора, самоходные дорожно-строительные и иные самоходные машины,"</w:t>
      </w:r>
    </w:p>
    <w:p>
      <w:r>
        <w:t>в статье 12.8: а) в абзаце первом части 1 слово "опьянения, -" заменить словами "опьянения, если такие действия не содержат уголовно наказуемого деяния, -"; б) в абзаце первом части 3 слова "транспортными средствами, -" заменить словами "транспортными средствами, если такие действия не содержат уголовно наказуемого деяния, -"; в) часть 4 признать утратившей силу</w:t>
      </w:r>
    </w:p>
    <w:p>
      <w:r>
        <w:t>в статье 12.26: а) в абзаце первом части 1 слово "опьянения -" заменить словами "опьянения, если такие действия (бездействие) не содержат уголовно наказуемого деяния, -"; б) в абзаце первом части 2 слово "опьянения -" заменить словами "опьянения, если такие действия (бездействие) не содержат уголовно наказуемого деяния, -"</w:t>
      </w:r>
    </w:p>
    <w:p>
      <w:r>
        <w:t>в части 1 статьи 27.13 слова "частями 1, 3 и 4 статьи 12.8" заменить словами "частями 1 и 3 статьи 12.8"</w:t>
      </w:r>
    </w:p>
    <w:p>
      <w:r>
        <w:t>в части 41 статьи 32.6 слова "частями 1 и 4 статьи 12.8" заменить словами "частью 1 статьи 12.8"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абзацы четвертый и пятый пункта 17 статьи 1 Федерального закона от 24 июля 2007 года № 210-ФЗ "О внесении изменений в Кодекс Российской Федерации об административных правонарушениях" (Собрание законодательства Российской Федерации, 2007, № 31, ст. 4007)</w:t>
      </w:r>
    </w:p>
    <w:p>
      <w:r>
        <w:t>абзац пятнадцатый Федерального закона от 13 февраля 2009 года № 20-ФЗ "О внесении изменения в статью 264 Уголовного кодекса Российской Федерации" (Собрание законодательства Российской Федерации, 2009, № 7, ст. 788)</w:t>
      </w:r>
    </w:p>
    <w:p>
      <w:r>
        <w:t>абзацы девятый и десятый пункта 20 статьи 1 Федерального закона от 23 июля 2013 года № 196-ФЗ "О внесении изменений в Кодекс Российской Федерации об административных правонарушениях и статью Федерального закона "О безопасности дорожного движения" (Собрание законодательства Российской Федерации, 2013, № 30, ст. 4029)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июля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