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отчете Правительства Российской Федерации и информации Центрального банка Российской Федерации о реализации плана первоочередных мероприятий по обеспечению устойчивого развития экономики и социальной стабильности в 2015 году</w:t>
      </w:r>
    </w:p>
    <w:p>
      <w:r>
        <w:rPr>
          <w:b/>
        </w:rPr>
        <w:t>Статья 1</w:t>
      </w:r>
    </w:p>
    <w:p>
      <w:r>
        <w:rPr>
          <w:b/>
        </w:rPr>
        <w:t xml:space="preserve">1. </w:t>
      </w:r>
      <w:r>
        <w:t>Правительство Российской Федерации в срок, не превышающий сорока пяти дней после завершения отчетного квартала, направляет в Государственную Думу Федерального Собрания Российской Федерации и Совет Федерации Федерального Собрания Российской Федерации (далее - соответственно Государственная Дума и Совет Федерации) отчет Правительства Российской Федерации о реализации плана первоочередных мероприятий по обеспечению устойчивого развития экономики и социальной стабильности в 2015 году (далее - отчет Правительства Российской Федерации)</w:t>
      </w:r>
    </w:p>
    <w:p>
      <w:r>
        <w:rPr>
          <w:b/>
        </w:rPr>
        <w:t xml:space="preserve">2. </w:t>
      </w:r>
      <w:r>
        <w:t>Центральный банк Российской Федерации в срок, не превышающий сорока пяти дней после завершения отчетного квартала, направляет в Государственную Думу информацию Центрального банка Российской Федерации по вопросам, предусмотренным статьей 3 настоящего Федерального закона (далее - информация Центрального банка Российской Федерации)</w:t>
      </w:r>
    </w:p>
    <w:p>
      <w:r>
        <w:rPr>
          <w:b/>
        </w:rPr>
        <w:t xml:space="preserve">3. </w:t>
      </w:r>
      <w:r>
        <w:t>Отчет Правительства Российской Федерации и информация Центрального банка Российской Федерации направляются в Комитет Государственной Думы по бюджету и налогам для подготовки проекта постановления Государственной Думы Федерального Собрания Российской Федерации (далее - проект постановления Государственной Думы)</w:t>
      </w:r>
    </w:p>
    <w:p>
      <w:r>
        <w:rPr>
          <w:b/>
        </w:rPr>
        <w:t xml:space="preserve">4. </w:t>
      </w:r>
      <w:r>
        <w:t>Совет Государственной Думы по предложению Комитета Государственной Думы по бюджету и налогам определяет комитеты-соисполнители по подготовке проекта постановления Государственной Думы</w:t>
      </w:r>
    </w:p>
    <w:p>
      <w:r>
        <w:rPr>
          <w:b/>
        </w:rPr>
        <w:t xml:space="preserve">5. </w:t>
      </w:r>
      <w:r>
        <w:t>Государственная Дума направляет информацию Центрального банка Российской Федерации в Комитет Совета Федерации по бюджету и финансовым рынкам</w:t>
      </w:r>
    </w:p>
    <w:p>
      <w:r>
        <w:rPr>
          <w:b/>
        </w:rPr>
        <w:t>Статья 2</w:t>
      </w:r>
    </w:p>
    <w:p>
      <w:r>
        <w:rPr>
          <w:b/>
        </w:rPr>
        <w:t xml:space="preserve">1. </w:t>
      </w:r>
      <w:r>
        <w:t>Отчет Правительства Российской Федерации должен содержать</w:t>
      </w:r>
    </w:p>
    <w:p>
      <w:r>
        <w:rPr>
          <w:b/>
        </w:rPr>
        <w:t xml:space="preserve">2. </w:t>
      </w:r>
      <w:r>
        <w:t>Правительством Российской Федерации в отчет Правительства Российской Федерации может быть дополнительно включена иная информация о реализации плана первоочередных мероприятий по обеспечению устойчивого развития экономики и социальной стабильности в 2015 году</w:t>
      </w:r>
    </w:p>
    <w:p>
      <w:r>
        <w:rPr>
          <w:b/>
        </w:rPr>
        <w:t xml:space="preserve">1. </w:t>
      </w:r>
      <w:r>
        <w:t>сведения о принятых актах (решениях) Правительства Российской Федерации, направленных на реализацию плана первоочередных мероприятий по обеспечению устойчивого развития экономики и социальной стабильности в 2015 году, в том числе в рамках предоставленных Правительству Российской Федерации полномочий по направлению предусмотренных Федеральным законом от 1 декабря 2014 года № 384-ФЗ "О федеральном бюджете на 2015 год и на плановый период 2016 и 2017 годов" бюджетных ассигнований на реализацию указанных мероприятий, включающие информацию об установленных и фактических сроках разработки и принятия актов (решений), о сроках и состоянии разработки подзаконных и сопутствующих актов (методика, перечень, порядок), требуемых для реализации положений принятых актов (решений)</w:t>
      </w:r>
    </w:p>
    <w:p>
      <w:r>
        <w:rPr>
          <w:b/>
        </w:rPr>
        <w:t xml:space="preserve">1. </w:t>
      </w:r>
      <w:r>
        <w:t>сведения об объемах и направлениях использования бюджетных ассигнований федерального бюджета, предусмотренных (зарезервированных) на обеспечение устойчивого развития экономики и социальной стабильности в 2015 году, в том числе сведения о перераспределении средств федерального бюджета на финансовое обеспечение реализации дополнительных мер по поддержке отраслей экономики, малого и среднего предпринимательства, рынка труда и социальной поддержке граждан, а также предоставления межбюджетных трансфертов бюджетам бюджетной системы Российской Федерации</w:t>
      </w:r>
    </w:p>
    <w:p>
      <w:r>
        <w:rPr>
          <w:b/>
        </w:rPr>
        <w:t xml:space="preserve">1. </w:t>
      </w:r>
      <w:r>
        <w:t>сведения о реализации отраслевых программ (планов) импортозамещения, содействии развитию малого и среднего предпринимательства, в том числе:</w:t>
      </w:r>
    </w:p>
    <w:p>
      <w:r>
        <w:rPr>
          <w:b/>
        </w:rPr>
        <w:t xml:space="preserve">1. </w:t>
      </w:r>
      <w:r>
        <w:t>сведения об оптимизации бюджетных расходов за счет выявления и сокращения неэффективных затрат, концентрации ресурсов на приоритетных направлениях развития, в том числе:</w:t>
      </w:r>
    </w:p>
    <w:p>
      <w:r>
        <w:rPr>
          <w:b/>
        </w:rPr>
        <w:t xml:space="preserve">1. </w:t>
      </w:r>
      <w:r>
        <w:t>сведения о реализации мер, направленных на государственную поддержку автомобилестроения, транспортного и сельскохозяйственного машиностроения, в том числе:</w:t>
      </w:r>
    </w:p>
    <w:p>
      <w:r>
        <w:rPr>
          <w:b/>
        </w:rPr>
        <w:t xml:space="preserve">1. </w:t>
      </w:r>
      <w:r>
        <w:t>сведения об обеспечении сбалансированности и о сокращении уровня долговой нагрузки консолидированных бюджетов субъектов Российской Федерации в разрезе субъектов Российской Федерации, в том числе:</w:t>
      </w:r>
    </w:p>
    <w:p>
      <w:r>
        <w:rPr>
          <w:b/>
        </w:rPr>
        <w:t xml:space="preserve">1. </w:t>
      </w:r>
      <w:r>
        <w:t>сведения о мерах по повышению устойчивости банковской системы и созданию механизма санации проблемных системообразующих организаций, в том числе:</w:t>
      </w:r>
    </w:p>
    <w:p>
      <w:r>
        <w:rPr>
          <w:b/>
        </w:rPr>
        <w:t xml:space="preserve">1. </w:t>
      </w:r>
      <w:r>
        <w:t>сведения о деятельности государственной корпорации "Агентство по страхованию вкладов" (далее в настоящем пункте - Агентство), в том числе:</w:t>
      </w:r>
    </w:p>
    <w:p>
      <w:r>
        <w:rPr>
          <w:b/>
        </w:rPr>
        <w:t xml:space="preserve">1. </w:t>
      </w:r>
      <w:r>
        <w:t>сведения об объемах долгов предприятий перед кредитными организациями, выкупленных банком (агентством) "плохих долгов" в целях повышения стабильности банковской системы и оздоровления организаций реального сектора экономики, в разрезе предприятий</w:t>
      </w:r>
    </w:p>
    <w:p>
      <w:r>
        <w:rPr>
          <w:b/>
        </w:rPr>
        <w:t xml:space="preserve">1. </w:t>
      </w:r>
      <w:r>
        <w:t>сведения о предоставленных государственных гарантиях Российской Федерации в валюте Российской Федерации и иностранной валюте по кредитам, привлекаемым организациями реального сектора экономики, отобранными в порядке, установленном Правительством Российской Федерации, в целях проектного финансирования, осуществления инвестиционных проектов, оказания государственной поддержки экспорта промышленной продукции и на иные цели, включая финансирование реструктуризации текущей задолженности, в том числе:</w:t>
      </w:r>
    </w:p>
    <w:p>
      <w:r>
        <w:rPr>
          <w:b/>
        </w:rPr>
        <w:t xml:space="preserve">1. </w:t>
      </w:r>
      <w:r>
        <w:t>сведения о деятельности открытого акционерного общества "Небанковская депозитно-кредитная организация "Агентство кредитных гарантий" (город Москва), в том числе:</w:t>
      </w:r>
    </w:p>
    <w:p>
      <w:r>
        <w:rPr>
          <w:b/>
        </w:rPr>
        <w:t xml:space="preserve">1. </w:t>
      </w:r>
      <w:r>
        <w:t>сведения о размещении средств федерального бюджета на банковские депозиты, в том числе:</w:t>
      </w:r>
    </w:p>
    <w:p>
      <w:r>
        <w:rPr>
          <w:b/>
        </w:rPr>
        <w:t xml:space="preserve">1. </w:t>
      </w:r>
      <w:r>
        <w:t>сведения о реализации мер, направленных на государственную поддержку жилищного строительства и жилищно-коммунального хозяйства, в том числе:</w:t>
      </w:r>
    </w:p>
    <w:p>
      <w:r>
        <w:rPr>
          <w:b/>
        </w:rPr>
        <w:t xml:space="preserve">1. </w:t>
      </w:r>
      <w:r>
        <w:t>сведения о мерах по снижению напряженности на рынке труда и поддержке эффективной занятости в разрезе субъектов Российской Федерации, в том числе:</w:t>
      </w:r>
    </w:p>
    <w:p>
      <w:r>
        <w:rPr>
          <w:b/>
        </w:rPr>
        <w:t xml:space="preserve">1. </w:t>
      </w:r>
      <w:r>
        <w:t>сведения о реализации мер, направленных на социальную защиту граждан, в том числе в сфере здравоохранения, обеспечения лекарственными препаратами и изделиями медицинского назначения, в разрезе субъектов Российской Федерации:</w:t>
      </w:r>
    </w:p>
    <w:p>
      <w:r>
        <w:rPr>
          <w:b/>
        </w:rPr>
        <w:t xml:space="preserve">1. </w:t>
      </w:r>
      <w:r>
        <w:t>сведения об объемах средств Резервного фонда и Фонда национального благосостояния, размещенных на депозиты и остатки на банковских счетах в Центральном банке Российской Федерации в соответствии со статьей 9611 Бюджетного кодекса Российской Федерации</w:t>
      </w:r>
    </w:p>
    <w:p>
      <w:r>
        <w:rPr>
          <w:b/>
        </w:rPr>
        <w:t xml:space="preserve">1. </w:t>
      </w:r>
      <w:r>
        <w:t>о предоставлении из федерального бюджета предприятиям промышленности (в том числе организациям оборонно-промышленного комплекса - головным исполнителям государственного оборонного заказа и ключевым предприятиям кооперации), реализующим проекты импортозамещения в рамках соответствующих программ, субсидий на компенсацию части затрат на уплату процентов по кредитам, привлеченным в российских кредитных организациях на пополнение оборотных средств и (или) финансирование текущей производственной деятельности, включая перечень юридических лиц и объемы полученных ими субсидий из федерального бюджета</w:t>
      </w:r>
    </w:p>
    <w:p>
      <w:r>
        <w:rPr>
          <w:b/>
        </w:rPr>
        <w:t xml:space="preserve">1. </w:t>
      </w:r>
      <w:r>
        <w:t>о предоставлении из федерального бюджета субсидий на компенсацию части затрат на уплату процентов по кредитам, привлеченным в российских кредитных организациях на пополнение оборотных средств и (или) финансирование текущей производственной деятельности сельскохозяйственных товаропроизводителей, включая перечень юридических лиц и объемы полученных ими субсидий из федерального бюджета</w:t>
      </w:r>
    </w:p>
    <w:p>
      <w:r>
        <w:rPr>
          <w:b/>
        </w:rPr>
        <w:t xml:space="preserve">1. </w:t>
      </w:r>
      <w:r>
        <w:t>о реализации дополнительных мер, направленных на государственную поддержку сельского хозяйства</w:t>
      </w:r>
    </w:p>
    <w:p>
      <w:r>
        <w:rPr>
          <w:b/>
        </w:rPr>
        <w:t xml:space="preserve">1. </w:t>
      </w:r>
      <w:r>
        <w:t>о планировании и об осуществлении закупок импортного оборудования, работ, услуг за рубежом, в том числе в рамках крупных инвестиционных проектов, реализуемых государственными организациями и акционерными обществами, доля участия Российской Федерации в которых составляет более 50 процентов, либо инвестиционных проектов, в рамках которых оказываются меры государственной поддержки</w:t>
      </w:r>
    </w:p>
    <w:p>
      <w:r>
        <w:rPr>
          <w:b/>
        </w:rPr>
        <w:t xml:space="preserve">1. </w:t>
      </w:r>
      <w:r>
        <w:t>о мерах, принимаемых в целях упрощения процедуры вывоза товаров, в отношении которых не установлены запреты и ограничения</w:t>
      </w:r>
    </w:p>
    <w:p>
      <w:r>
        <w:rPr>
          <w:b/>
        </w:rPr>
        <w:t xml:space="preserve">1. </w:t>
      </w:r>
      <w:r>
        <w:t>об объемах государственной и муниципальной поддержки быстрорастущих малых и средних предприятий</w:t>
      </w:r>
    </w:p>
    <w:p>
      <w:r>
        <w:rPr>
          <w:b/>
        </w:rPr>
        <w:t xml:space="preserve">1. </w:t>
      </w:r>
      <w:r>
        <w:t>об объемах грантов, предоставленных из федерального бюджета малым инновационным предприятиям на финансовое обеспечение инновационных проектов, имеющих перспективу коммерциализации, включая перечень юридических лиц и объемы полученных ими грантов из федерального бюджета; о количестве созданных и (или) модернизируемых рабочих мест на малых инновационных предприятиях, получивших государственную поддержку</w:t>
      </w:r>
    </w:p>
    <w:p>
      <w:r>
        <w:rPr>
          <w:b/>
        </w:rPr>
        <w:t xml:space="preserve">1. </w:t>
      </w:r>
      <w:r>
        <w:t>об объемах поддержки, предоставленной малым инновационным предприятиям за счет средств федерального государственного бюджетного учреждения "Фонд содействия развитию малых форм предприятий в научно-технической сфере", включая перечень юридических лиц и объемы полученной ими поддержки</w:t>
      </w:r>
    </w:p>
    <w:p>
      <w:r>
        <w:rPr>
          <w:b/>
        </w:rPr>
        <w:t xml:space="preserve">1. </w:t>
      </w:r>
      <w:r>
        <w:t>о предоставлении отсрочек (рассрочек) по уплате федеральных налогов и сборов, а также инвестиционных налоговых кредитов, включая перечень юридических лиц, которым предоставлена отсрочка (рассрочка) или инвестиционный налоговый кредит, с указанием оснований и периода предоставления, сумм налогов и сборов, срок уплаты которых изменен</w:t>
      </w:r>
    </w:p>
    <w:p>
      <w:r>
        <w:rPr>
          <w:b/>
        </w:rPr>
        <w:t xml:space="preserve">1. </w:t>
      </w:r>
      <w:r>
        <w:t>о реализации мер налогового стимулирования, в том числе количество субъектов Российской Федерации, принявших решения о снижении налоговой нагрузки на малый бизнес в части снижения ставок единого налога, уплачиваемого в связи с применением упрощенной системы налогообложения, и снижения нагрузки по патентной системе налогообложения</w:t>
      </w:r>
    </w:p>
    <w:p>
      <w:r>
        <w:rPr>
          <w:b/>
        </w:rPr>
        <w:t xml:space="preserve">1. </w:t>
      </w:r>
      <w:r>
        <w:t>о предоставлении и об использовании средств федерального бюджета, внесенных в уставные капиталы, с указанием юридических лиц и об эффективности указанных государственных вложений</w:t>
      </w:r>
    </w:p>
    <w:p>
      <w:r>
        <w:rPr>
          <w:b/>
        </w:rPr>
        <w:t xml:space="preserve">1. </w:t>
      </w:r>
      <w:r>
        <w:t>о реализации мер, направленных на приоритетные мероприятия государственных программ Российской Федерации, в том числе федеральных целевых программ, а также федеральной адресной инвестиционной программы в целях обеспечения ввода объектов в 2015 году, включая объемы незавершенного строительства на конец отчетного периода, с указанием объектов, срок строительства которых истек</w:t>
      </w:r>
    </w:p>
    <w:p>
      <w:r>
        <w:rPr>
          <w:b/>
        </w:rPr>
        <w:t xml:space="preserve">1. </w:t>
      </w:r>
      <w:r>
        <w:t>об объемах субсидирования организаций транспорта, осуществляющих региональные воздушные перевозки пассажиров на территории Российской Федерации, и о формировании региональной маршрутной сети Российской Федерации в целях сохранения полетов по безальтернативным маршрутам в населенные пункты, где авиационный транспорт является единственным круглогодичным видом транспорта, включая перечень юридических лиц и объемы полученных ими субсидий из федерального бюджета</w:t>
      </w:r>
    </w:p>
    <w:p>
      <w:r>
        <w:rPr>
          <w:b/>
        </w:rPr>
        <w:t xml:space="preserve">1. </w:t>
      </w:r>
      <w:r>
        <w:t>о количестве приобретенных лизинговыми компаниями воздушных судов с учетом субсидирования части затрат на уплату процентных ставок по кредитам, полученным в российских банках и государственной корпорации "Банк развития и внешнеэкономической деятельности (Внешэкономбанк)"</w:t>
      </w:r>
    </w:p>
    <w:p>
      <w:r>
        <w:rPr>
          <w:b/>
        </w:rPr>
        <w:t xml:space="preserve">1. </w:t>
      </w:r>
      <w:r>
        <w:t>о выделении бюджетных ассигнований на исполнение государственных контрактов и о степени фактического использования авансовых платежей исполнителями государственных контрактов, участвующими в их реализации</w:t>
      </w:r>
    </w:p>
    <w:p>
      <w:r>
        <w:rPr>
          <w:b/>
        </w:rPr>
        <w:t xml:space="preserve">1. </w:t>
      </w:r>
      <w:r>
        <w:t>об оказании дополнительной государственной поддержки внутренних воздушных перевозок и пригородного железнодорожного сообщения</w:t>
      </w:r>
    </w:p>
    <w:p>
      <w:r>
        <w:rPr>
          <w:b/>
        </w:rPr>
        <w:t xml:space="preserve">1. </w:t>
      </w:r>
      <w:r>
        <w:t>об объемах закупок субъектами Российской Федерации автобусов и техники для жилищно-коммунального хозяйства, работающих на газомоторном топливе</w:t>
      </w:r>
    </w:p>
    <w:p>
      <w:r>
        <w:rPr>
          <w:b/>
        </w:rPr>
        <w:t xml:space="preserve">1. </w:t>
      </w:r>
      <w:r>
        <w:t>об объемах обновления парка транспортных средств (утилизации)</w:t>
      </w:r>
    </w:p>
    <w:p>
      <w:r>
        <w:rPr>
          <w:b/>
        </w:rPr>
        <w:t xml:space="preserve">1. </w:t>
      </w:r>
      <w:r>
        <w:t>о количестве и стоимости единицы приобретаемой органами государственной власти автомобильной техники, в том числе у системообразующих российских автопроизводителей</w:t>
      </w:r>
    </w:p>
    <w:p>
      <w:r>
        <w:rPr>
          <w:b/>
        </w:rPr>
        <w:t xml:space="preserve">1. </w:t>
      </w:r>
      <w:r>
        <w:t>о выделении дополнительных средств на предоставление производителям сельскохозяйственной техники субсидий из федерального бюджета на возмещение затрат на производство и реализацию сельскохозяйственной техники, включая перечень таких производителей и объемы полученных ими средств</w:t>
      </w:r>
    </w:p>
    <w:p>
      <w:r>
        <w:rPr>
          <w:b/>
        </w:rPr>
        <w:t xml:space="preserve">1. </w:t>
      </w:r>
      <w:r>
        <w:t>о реализации программы льготного лизинга современной высокопроизводительной сельскохозяйственной техники российского производства и поддержки экспорта за счет средств открытого акционерного общества "Росагролизинг"</w:t>
      </w:r>
    </w:p>
    <w:p>
      <w:r>
        <w:rPr>
          <w:b/>
        </w:rPr>
        <w:t xml:space="preserve">1. </w:t>
      </w:r>
      <w:r>
        <w:t>об оказании государственной поддержки предприятиям самолетостроения, направленной на погашение задолженности по кредитам и займам, привлеченным на цели создания воздушных судов</w:t>
      </w:r>
    </w:p>
    <w:p>
      <w:r>
        <w:rPr>
          <w:b/>
        </w:rPr>
        <w:t xml:space="preserve">1. </w:t>
      </w:r>
      <w:r>
        <w:t>об исполнении консолидированных бюджетов субъектов Российской Федерации</w:t>
      </w:r>
    </w:p>
    <w:p>
      <w:r>
        <w:rPr>
          <w:b/>
        </w:rPr>
        <w:t xml:space="preserve">1. </w:t>
      </w:r>
      <w:r>
        <w:t>об объемах бюджетных кредитов, фактически выданных бюджетам субъектов Российской Федерации из федерального бюджета, в том числе об объемах целевых бюджетных кредитов и кредитов, предоставленных для покрытия временных кассовых разрывов, возникающих при исполнении бюджетов субъектов Российской Федерации</w:t>
      </w:r>
    </w:p>
    <w:p>
      <w:r>
        <w:rPr>
          <w:b/>
        </w:rPr>
        <w:t xml:space="preserve">1. </w:t>
      </w:r>
      <w:r>
        <w:t>об объемах бюджетных кредитов и кредитов, полученных бюджетами субъектов Российской Федерации в кредитных организациях</w:t>
      </w:r>
    </w:p>
    <w:p>
      <w:r>
        <w:rPr>
          <w:b/>
        </w:rPr>
        <w:t xml:space="preserve">1. </w:t>
      </w:r>
      <w:r>
        <w:t>об объемах возвращенных бюджетных кредитов и кредитов, полученных в кредитных организациях</w:t>
      </w:r>
    </w:p>
    <w:p>
      <w:r>
        <w:rPr>
          <w:b/>
        </w:rPr>
        <w:t xml:space="preserve">1. </w:t>
      </w:r>
      <w:r>
        <w:t>об объемах задолженности по бюджетным кредитам и кредитам, полученным в кредитных организациях</w:t>
      </w:r>
    </w:p>
    <w:p>
      <w:r>
        <w:rPr>
          <w:b/>
        </w:rPr>
        <w:t xml:space="preserve">1. </w:t>
      </w:r>
      <w:r>
        <w:t>об изменении объема и структуры государственного долга субъектов Российской Федерации и расходов на его обслуживание на начало 2015 года и на конец отчетного периода, в том числе в результате замещения коммерческих кредитов бюджетными кредитами</w:t>
      </w:r>
    </w:p>
    <w:p>
      <w:r>
        <w:rPr>
          <w:b/>
        </w:rPr>
        <w:t xml:space="preserve">1. </w:t>
      </w:r>
      <w:r>
        <w:t>об объемах и о направлениях использования юридическими лицами кредитов, предоставленных российскими банками на реализацию приоритетных инфраструктурных проектов за счет выделенных на их докапитализацию средств Фонда национального благосостояния, с указанием юридических лиц, которым предоставлены кредиты</w:t>
      </w:r>
    </w:p>
    <w:p>
      <w:r>
        <w:rPr>
          <w:b/>
        </w:rPr>
        <w:t xml:space="preserve">1. </w:t>
      </w:r>
      <w:r>
        <w:t>о направлении средств Фонда национального благосостояния, привлеченных государственной корпорацией "Банк развития и внешнеэкономической деятельности (Внешэкономбанк)", на кредитование организаций реального сектора экономики (включая наименования организаций, объемы и условия выдачи кредитов), а также об использовании данной государственной корпорацией средств Фонда национального благосостояния, не направленных по состоянию на отчетную дату на кредитование организаций реального сектора экономики</w:t>
      </w:r>
    </w:p>
    <w:p>
      <w:r>
        <w:rPr>
          <w:b/>
        </w:rPr>
        <w:t xml:space="preserve">1. </w:t>
      </w:r>
      <w:r>
        <w:t>об объемах кредитов, предоставляемых закрытым акционерным обществом "Росэксимбанк" на возмещение части затрат, связанных с поддержкой производства высокотехнологичной продукции в целях поддержки экспорта, с указанием юридических лиц, которым предоставлены кредиты</w:t>
      </w:r>
    </w:p>
    <w:p>
      <w:r>
        <w:rPr>
          <w:b/>
        </w:rPr>
        <w:t xml:space="preserve">1. </w:t>
      </w:r>
      <w:r>
        <w:t>о передаче Агентством в целях обеспечения достаточности уровня ликвидности кредитных организаций для реализации стратегически важных инвестиционных проектов облигаций федерального займа в субординированные займы банков и (или) об оплате такими облигациями субординированных облигационных займов банков с указанием наименований банков и условий таких передачи и (или) оплаты</w:t>
      </w:r>
    </w:p>
    <w:p>
      <w:r>
        <w:rPr>
          <w:b/>
        </w:rPr>
        <w:t xml:space="preserve">1. </w:t>
      </w:r>
      <w:r>
        <w:t>об объемах средств федерального бюджета, предоставленных Агентству в 2014 году, временно не используемых для реализации мер по докапитализации системно значимых кредитных организаций</w:t>
      </w:r>
    </w:p>
    <w:p>
      <w:r>
        <w:rPr>
          <w:b/>
        </w:rPr>
        <w:t xml:space="preserve">1. </w:t>
      </w:r>
      <w:r>
        <w:t>общий объем предоставленных и исполненных указанных государственных гарантий Российской Федерации</w:t>
      </w:r>
    </w:p>
    <w:p>
      <w:r>
        <w:rPr>
          <w:b/>
        </w:rPr>
        <w:t xml:space="preserve">1. </w:t>
      </w:r>
      <w:r>
        <w:t>перечень государственных гарантий Российской Федерации с указанием акта Правительства Российской Федерации или Министерства финансов Российской Федерации, на основании которого предоставлена государственная гарантия Российской Федерации, наименования бенефициара и принципала, срока действия и предельной суммы соответствующей государственной гарантии Российской Федерации</w:t>
      </w:r>
    </w:p>
    <w:p>
      <w:r>
        <w:rPr>
          <w:b/>
        </w:rPr>
        <w:t xml:space="preserve">1. </w:t>
      </w:r>
      <w:r>
        <w:t>о гарантийной поддержке товаропроизводителей, в том числе сельскохозяйственных товаропроизводителей (включая крестьянские (фермерские) хозяйства), занимающихся производством сельскохозяйственной продукции, ее первичной и последующей (промышленной) переработкой</w:t>
      </w:r>
    </w:p>
    <w:p>
      <w:r>
        <w:rPr>
          <w:b/>
        </w:rPr>
        <w:t xml:space="preserve">1. </w:t>
      </w:r>
      <w:r>
        <w:t>о мерах по минимизации процентной ставки по кредитам, выдаваемым субъектам малого и среднего предпринимательства, с учетом предоставления гарантийной поддержки</w:t>
      </w:r>
    </w:p>
    <w:p>
      <w:r>
        <w:rPr>
          <w:b/>
        </w:rPr>
        <w:t xml:space="preserve">1. </w:t>
      </w:r>
      <w:r>
        <w:t>общий объем размещения средств федерального бюджета на банковские депозиты и возврата указанных средств</w:t>
      </w:r>
    </w:p>
    <w:p>
      <w:r>
        <w:rPr>
          <w:b/>
        </w:rPr>
        <w:t xml:space="preserve">1. </w:t>
      </w:r>
      <w:r>
        <w:t>перечень кредитных организаций, заключивших с Федеральным казначейством договоры банковского депозита, с указанием объемов и ставок размещения средств на депозиты</w:t>
      </w:r>
    </w:p>
    <w:p>
      <w:r>
        <w:rPr>
          <w:b/>
        </w:rPr>
        <w:t xml:space="preserve">1. </w:t>
      </w:r>
      <w:r>
        <w:t>об объемах кредитования по программе "Жилье для российской семьи" в целях строительства жилья экономического класса и объектов инженерной инфраструктуры, обеспечения бесперебойного функционирования и модернизации объектов коммунальной инфраструктуры, реализации соответствующих инвестиционных проектов, а также проведения капитального ремонта многоквартирных домов</w:t>
      </w:r>
    </w:p>
    <w:p>
      <w:r>
        <w:rPr>
          <w:b/>
        </w:rPr>
        <w:t xml:space="preserve">1. </w:t>
      </w:r>
      <w:r>
        <w:t>об объемах выдачи коммерческими банками социальных ипотечных кредитов отдельным категориям граждан на специальных условиях для обеспечения спроса в рамках программы "Жилье для российской семьи" с указанием количества обеспеченных жилыми помещениями семей, количества квадратных метров и средней стоимости одного квадратного метра приобретаемых жилых помещений в разрезе субъектов Российской Федерации и категорий граждан, а также юридических лиц, осуществивших продажу жилых помещений</w:t>
      </w:r>
    </w:p>
    <w:p>
      <w:r>
        <w:rPr>
          <w:b/>
        </w:rPr>
        <w:t xml:space="preserve">1. </w:t>
      </w:r>
      <w:r>
        <w:t>о ходе реализации программы помощи заемщикам, оказавшимся в сложной финансовой ситуации, и сохранении жилья для ипотечных заемщиков, в том числе за счет ипотечного страхования реструктурированных ипотечных кредитов, предоставленных в валюте Российской Федерации и иностранной валюте</w:t>
      </w:r>
    </w:p>
    <w:p>
      <w:r>
        <w:rPr>
          <w:b/>
        </w:rPr>
        <w:t xml:space="preserve">1. </w:t>
      </w:r>
      <w:r>
        <w:t>об объемах и условиях реструктуризации ипотечных кредитов, предоставленных отдельным категориям граждан кредитными организациями</w:t>
      </w:r>
    </w:p>
    <w:p>
      <w:r>
        <w:rPr>
          <w:b/>
        </w:rPr>
        <w:t xml:space="preserve">1. </w:t>
      </w:r>
      <w:r>
        <w:t>о направлении использования средств открытого акционерного общества "Агентство по ипотечному жилищному кредитованию", внесенных Российской Федерацией в качестве имущественного взноса</w:t>
      </w:r>
    </w:p>
    <w:p>
      <w:r>
        <w:rPr>
          <w:b/>
        </w:rPr>
        <w:t xml:space="preserve">1. </w:t>
      </w:r>
      <w:r>
        <w:t>об объеме рефинансированных открытым акционерным обществом "Агентство по ипотечному жилищному кредитованию" ипотечных кредитов (займов) в разрезе субъектов Российской Федерации</w:t>
      </w:r>
    </w:p>
    <w:p>
      <w:r>
        <w:rPr>
          <w:b/>
        </w:rPr>
        <w:t xml:space="preserve">1. </w:t>
      </w:r>
      <w:r>
        <w:t>об обеспечении жильем военнослужащих, сотрудников органов внутренних дел, подлежащих увольнению с военной службы (службы), и приравненных к ним лиц в рамках федеральной целевой программы "Жилище" на 2011 - 2015 годы, в том числе объем выделяемых средств, количество предоставленного жилья, ожидаемая потребность в жилье</w:t>
      </w:r>
    </w:p>
    <w:p>
      <w:r>
        <w:rPr>
          <w:b/>
        </w:rPr>
        <w:t xml:space="preserve">1. </w:t>
      </w:r>
      <w:r>
        <w:t>об объеме финансовой поддержки, предоставленной субъектам Российской Федерации за счет средств государственной корпорации - Фонда содействия реформированию жилищно-коммунального хозяйства на переселение граждан из аварийного жилищного фонда, с указанием объемов долевого финансирования за счет средств бюджетов субъектов Российской Федерации и (или) муниципальных образований, численности граждан, обеспеченных жилыми помещениями при переселении из аварийного жилищного фонда, количества жилых помещений, предоставленных гражданам при переселении, их общей площади и средней стоимости одного квадратного метра жилого помещения, предоставляемого при переселении, в разрезе субъектов Российской Федерации</w:t>
      </w:r>
    </w:p>
    <w:p>
      <w:r>
        <w:rPr>
          <w:b/>
        </w:rPr>
        <w:t xml:space="preserve">1. </w:t>
      </w:r>
      <w:r>
        <w:t>о размещении временно свободных средств государственной корпорации - Фонда содействия реформированию жилищно-коммунального хозяйства</w:t>
      </w:r>
    </w:p>
    <w:p>
      <w:r>
        <w:rPr>
          <w:b/>
        </w:rPr>
        <w:t xml:space="preserve">1. </w:t>
      </w:r>
      <w:r>
        <w:t>объем и целевое направление предоставленных бюджетам субъектов Российской Федерации межбюджетных трансфертов за счет ассигнований федерального бюджета, в том числе субсидий на реализацию дополнительных мероприятий, направленных на снижение напряженности на рынке труда субъектов Российской Федерации</w:t>
      </w:r>
    </w:p>
    <w:p>
      <w:r>
        <w:rPr>
          <w:b/>
        </w:rPr>
        <w:t xml:space="preserve">1. </w:t>
      </w:r>
      <w:r>
        <w:t>численность официально зарегистрированных безработных граждан</w:t>
      </w:r>
    </w:p>
    <w:p>
      <w:r>
        <w:rPr>
          <w:b/>
        </w:rPr>
        <w:t xml:space="preserve">1. </w:t>
      </w:r>
      <w:r>
        <w:t>показатели уровня безработицы</w:t>
      </w:r>
    </w:p>
    <w:p>
      <w:r>
        <w:rPr>
          <w:b/>
        </w:rPr>
        <w:t xml:space="preserve">1. </w:t>
      </w:r>
      <w:r>
        <w:t>количество создаваемых рабочих мест</w:t>
      </w:r>
    </w:p>
    <w:p>
      <w:r>
        <w:rPr>
          <w:b/>
        </w:rPr>
        <w:t xml:space="preserve">1. </w:t>
      </w:r>
      <w:r>
        <w:t>численность граждан, подлежащих опережающему профессиональному обучению в случае угрозы массового увольнения</w:t>
      </w:r>
    </w:p>
    <w:p>
      <w:r>
        <w:rPr>
          <w:b/>
        </w:rPr>
        <w:t xml:space="preserve">1. </w:t>
      </w:r>
      <w:r>
        <w:t>о количестве граждан, получающих единовременную выплату за счет средств материнского (семейного) капитала в связи с увеличением уровня инфляции</w:t>
      </w:r>
    </w:p>
    <w:p>
      <w:r>
        <w:rPr>
          <w:b/>
        </w:rPr>
        <w:t xml:space="preserve">1. </w:t>
      </w:r>
      <w:r>
        <w:t>об объемах компенсации российским производителям технических средств реабилитации инвалидов потерь, связанных с колебаниями курса российской валюты</w:t>
      </w:r>
    </w:p>
    <w:p>
      <w:r>
        <w:rPr>
          <w:b/>
        </w:rPr>
        <w:t xml:space="preserve">1. </w:t>
      </w:r>
      <w:r>
        <w:t>о количестве граждан, получающих технические средства реабилитации инвалидов с учетом повышения доли технических средств российского производства</w:t>
      </w:r>
    </w:p>
    <w:p>
      <w:r>
        <w:rPr>
          <w:b/>
        </w:rPr>
        <w:t xml:space="preserve">1. </w:t>
      </w:r>
      <w:r>
        <w:t>о дополнительных лекарственных препаратах, которые включены в перечень жизненно необходимых и важнейших лекарственных препаратов и в отношении которых осуществляется государственная регистрация цен, и об изменении регулируемых цен на лекарственные препараты</w:t>
      </w:r>
    </w:p>
    <w:p>
      <w:r>
        <w:rPr>
          <w:b/>
        </w:rPr>
        <w:t xml:space="preserve">1. </w:t>
      </w:r>
      <w:r>
        <w:t>о реализации мер, направленных на стабилизацию лекарственного обеспечения граждан, в том числе имеющих право на получение государственной социальной помощи в виде набора социальных услуг</w:t>
      </w:r>
    </w:p>
    <w:p>
      <w:r>
        <w:rPr>
          <w:b/>
        </w:rPr>
        <w:t>Статья 3</w:t>
      </w:r>
    </w:p>
    <w:p>
      <w:r>
        <w:rPr>
          <w:b/>
        </w:rPr>
        <w:t xml:space="preserve">1. </w:t>
      </w:r>
      <w:r>
        <w:t>Информация Центрального банка Российской Федерации должна содержать</w:t>
      </w:r>
    </w:p>
    <w:p>
      <w:r>
        <w:rPr>
          <w:b/>
        </w:rPr>
        <w:t xml:space="preserve">2. </w:t>
      </w:r>
      <w:r>
        <w:t>Центральным банком Российской Федерации дополнительно может быть представлена иная информация</w:t>
      </w:r>
    </w:p>
    <w:p>
      <w:r>
        <w:rPr>
          <w:b/>
        </w:rPr>
        <w:t xml:space="preserve">1. </w:t>
      </w:r>
      <w:r>
        <w:t>сведения о принятых актах (решениях) Центрального банка Российской Федерации, направленных на повышение устойчивости банковской системы и финансового рынка, а также на реализацию плана первоочередных мероприятий по обеспечению устойчивого развития экономики и социальной стабильности в 2015 году</w:t>
      </w:r>
    </w:p>
    <w:p>
      <w:r>
        <w:rPr>
          <w:b/>
        </w:rPr>
        <w:t xml:space="preserve">1. </w:t>
      </w:r>
      <w:r>
        <w:t>сведения об объеме проведенных Центральным банком Российской Федерации с кредитными организациями операций по предоставлению иностранной валюты, в том числе валютного РЕПО и валютного свопа</w:t>
      </w:r>
    </w:p>
    <w:p>
      <w:r>
        <w:rPr>
          <w:b/>
        </w:rPr>
        <w:t xml:space="preserve">1. </w:t>
      </w:r>
      <w:r>
        <w:t>сведения об объеме предоставленных Центральным банком Российской Федерации российским кредитным организациям кредитов в рублях в рамках рефинансирования инвестиционных проектов и проектов, связанных с поддержкой малого и среднего бизнеса, с указанием доли кредитов, предоставленных кредитным организациям, доля участия Российской Федерации в уставном капитале которых превышает 50 процентов</w:t>
      </w:r>
    </w:p>
    <w:p>
      <w:r>
        <w:rPr>
          <w:b/>
        </w:rPr>
        <w:t xml:space="preserve">1. </w:t>
      </w:r>
      <w:r>
        <w:t>сведения об объемах выданных юридическим лицам банковских кредитов (по видам экономической деятельности) с указанием объемов кредитов, предоставленных банками, получившими субординированные кредиты (займы) за счет средств Фонда национального благосостояния в соответствии с Федеральным законом от 13 октября 2008 года № 173-ФЗ "О дополнительных мерах по поддержке финансовой системы Российской Федерации", а также банками, которым государственная корпорация "Агентство по страхованию вкладов" передала в субординированные займы (оплатила субординированные облигационные займы) облигации федерального займа, внесенные Российской Федерацией в имущество государственной корпорации "Агентство по страхованию вкладов" в качестве имущественного взноса</w:t>
      </w:r>
    </w:p>
    <w:p>
      <w:r>
        <w:rPr>
          <w:b/>
        </w:rPr>
        <w:t>Статья 4</w:t>
      </w:r>
    </w:p>
    <w:p>
      <w:r>
        <w:rPr>
          <w:b/>
        </w:rPr>
        <w:t xml:space="preserve">1. </w:t>
      </w:r>
      <w:r>
        <w:t>Порядок подготовки отчета Правительства Российской Федерации устанавливается Правительством Российской Федерации. Федеральные органы исполнительной власти, органы исполнительной власти субъектов Российской Федерации, государственная корпорация "Банк развития и внешнеэкономической деятельности (Внешэкономбанк)", государственная корпорация "Агентство по страхованию вкладов", государственная корпорация - Фонд содействия реформированию жилищно-коммунального хозяйства, Государственная корпорация по атомной энергии "Росатом", закрытое акционерное общество "Росэксимбанк", открытое акционерное общество "Агентство по ипотечному жилищному кредитованию", Федеральный фонд содействия развитию жилищного строительства, федеральное государственное бюджетное учреждение "Фонд содействия развитию малых форм предприятий в научно-технической сфере", Пенсионный фонд Российской Федерации, Федеральный фонд обязательного медицинского страхования, кредитные организации, привлекшие средства Фонда национального благосостояния на субординированные депозиты либо посредством выпуска субординированных облигаций на финансирование самоокупаемых инфраструктурных проектов, перечень которых утверждается Правительством Российской Федерации, юридические лица, получившие государственную поддержку в ходе реализации плана первоочередных мероприятий по обеспечению устойчивого развития экономики и социальной стабильности в 2015 году, представляют информацию, необходимую для подготовки отчета Правительства Российской Федерации, в соответствии с порядком подготовки указанного отчета</w:t>
      </w:r>
    </w:p>
    <w:p>
      <w:r>
        <w:rPr>
          <w:b/>
        </w:rPr>
        <w:t xml:space="preserve">2. </w:t>
      </w:r>
      <w:r>
        <w:t>Порядок подготовки информации Центрального банка Российской Федерации устанавливается Центральным банком Российской Федерации</w:t>
      </w:r>
    </w:p>
    <w:p>
      <w:r>
        <w:rPr>
          <w:b/>
        </w:rPr>
        <w:t>Статья 5</w:t>
      </w:r>
    </w:p>
    <w:p>
      <w:r>
        <w:rPr>
          <w:b/>
        </w:rPr>
        <w:t xml:space="preserve">1. </w:t>
      </w:r>
      <w:r>
        <w:t>Установить, что Правительство Российской Федерации после дня вступления в силу настоящего Федерального закона представляет первый отчет Правительства Российской Федерации в Государственную Думу и Совет Федерации за первое полугодие 2015 года в срок, не превышающий сорока пяти дней после завершения второго квартала 2015 года</w:t>
      </w:r>
    </w:p>
    <w:p>
      <w:r>
        <w:rPr>
          <w:b/>
        </w:rPr>
        <w:t xml:space="preserve">2. </w:t>
      </w:r>
      <w:r>
        <w:t>Центральный банк Российской Федерации после дня вступления в силу настоящего Федерального закона первую информацию Центрального банка Российской Федерации представляет в Государственную Думу за первое полугодие 2015 года в срок, не превышающий сорока пяти дней после завершения второго квартала 2015 года</w:t>
      </w:r>
    </w:p>
    <w:p>
      <w:r>
        <w:rPr>
          <w:b/>
        </w:rPr>
        <w:t xml:space="preserve">3. </w:t>
      </w:r>
      <w:r>
        <w:t>Государственная Дума рассматривает указанные в частях 1 и 2 настоящей статьи отчет Правительства Российской Федерации и информацию Центрального банка Российской Федерации не позднее рассмотрения проекта федерального закона о федеральном бюджете на 2016 год и на плановый период 2017 и 2018 годов в первом чтении</w:t>
      </w:r>
    </w:p>
    <w:p>
      <w:r>
        <w:rPr>
          <w:b/>
        </w:rPr>
        <w:t xml:space="preserve">4. </w:t>
      </w:r>
      <w:r>
        <w:t>В случае необходимости получения дополнительной информации Комитет Государственной Думы по бюджету и налогам направляет запрос в Правительство Российской Федерации и Центральный банк Российской Федерации. Информация по указанному запросу должна быть представлена в пятнадцатидневный срок</w:t>
      </w:r>
    </w:p>
    <w:p>
      <w:r>
        <w:rPr>
          <w:b/>
        </w:rPr>
        <w:t>Статья 6</w:t>
      </w:r>
    </w:p>
    <w:p>
      <w:r>
        <w:rPr>
          <w:b/>
        </w:rPr>
        <w:t xml:space="preserve">1. </w:t>
      </w:r>
      <w:r>
        <w:t>Настоящий Федеральный закон вступает в силу со дня его официального опубликования</w:t>
      </w:r>
    </w:p>
    <w:p>
      <w:r>
        <w:rPr>
          <w:b/>
        </w:rPr>
        <w:t xml:space="preserve">2. </w:t>
      </w:r>
      <w:r>
        <w:t>Настоящий Федеральный закон действует до дня рассмотрения Государственной Думой отчета Правительства Российской Федерации и информации Центрального банка Российской Федерации о реализации плана первоочередных мероприятий по обеспечению устойчивого развития экономики и социальной стабильности в 2015 году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