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23.68 и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02.05.2015 № 117-ФЗ</w:t>
      </w:r>
    </w:p>
    <w:p>
      <w:r>
        <w:t>О внесении изменений в статьи 23.68 и 28.3 Кодекса Российской Федерации об административных правонарушениях РОССИЙСКАЯ ФЕДЕРАЦИЯ ФЕДЕРАЛЬНЫЙ ЗАКОН О внесении изменений в статьи 23.68 и 28.3 Кодекса Российской Федерации об административных правонарушениях Принят Государственной Думой 24 апреля 2015 года Одобрен Советом Федерации 29 апреля 2015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7541; 2015, № 1, ст. 67, 74, 85; № 10, ст. 1405, 1416; № 13, ст. 1811) следующие изменения</w:t>
      </w:r>
    </w:p>
    <w:p>
      <w:r>
        <w:t>в пункте 3 части 2 статьи 23.68 слова "территориальных органов указанного федерального органа исполнительной власти" заменить словами "указанного федерального органа исполнительной власти, его территориальных органов"</w:t>
      </w:r>
    </w:p>
    <w:p>
      <w:r>
        <w:t>пункт 4 части 2 статьи 28.3 изложить в следующей редакции: "4) должностные лица органов, уполномоченных на осуществление функций в сфере контроля (надзора) за деятельностью некоммерческих организаций, в том числе структурных подразделений международных организаций и иностранных некоммерческих неправительственных организаций, общественных объединений, политических партий и религиозных организаций, - об административных правонарушениях, предусмотренных статьей 5.26, частью 1 статьи 19.4, частью 1 статьи 19.5, статьями 19.5 1 , 19.6, 19.7, 19.7 5-2 , частью 1 статьи 19.34 настоящего Кодекса;". Президент Российской Федерации В.Путин Москва, Кремль 2 мая 2015 года № 117-ФЗ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