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часть первую Гражданского кодекса Российской Федерации и статью 24 Федерального закона "Об адвокатской деятельности и адвокатуре в Российской Федерации"</w:t>
      </w:r>
    </w:p>
    <w:p>
      <w:r>
        <w:rPr>
          <w:b/>
        </w:rPr>
        <w:t>Статья 1</w:t>
      </w:r>
    </w:p>
    <w:p>
      <w:r>
        <w:t>Внести в часть первую Гражданского кодекса Российской Федерации (Собрание законодательства Российской Федерации, 1994, № 32, ст. 3301; 2006, № 45, ст. 4627; 2011, № 50, ст. 7335; 2014, № 19, ст. 2304; 2015, № 21, ст. 2985) следующие изменения</w:t>
      </w:r>
    </w:p>
    <w:p>
      <w:r>
        <w:t>в пункте 3 статьи 50: а) в подпункте 3 слова "и адвокатские" исключить; б) дополнить подпунктами 12 и 13 следующего содержания: "12) адвокатских палат</w:t>
      </w:r>
    </w:p>
    <w:p>
      <w:r>
        <w:t>адвокатских образований (являющихся юридическими лицами)."</w:t>
      </w:r>
    </w:p>
    <w:p>
      <w:r>
        <w:t>в абзаце втором пункта 1 статьи 1238 слово "адвокатов," исключить</w:t>
      </w:r>
    </w:p>
    <w:p>
      <w:r>
        <w:t>параграф 6 главы 4 дополнить подпараграфами 8 и 9 следующего содержания: "8. Адвокатские палаты</w:t>
      </w:r>
    </w:p>
    <w:p>
      <w:r>
        <w:rPr>
          <w:b/>
        </w:rPr>
        <w:t>Статья 12316-1. Адвокатские палаты</w:t>
      </w:r>
    </w:p>
    <w:p>
      <w:r>
        <w:rPr>
          <w:b/>
        </w:rPr>
        <w:t xml:space="preserve">1. </w:t>
      </w:r>
      <w:r>
        <w:t>Адвокатскими палатами признаются некоммерческие организации, основанные на обязательном членстве и созданные в виде адвокатской палаты субъекта Российской Федерации или Федеральной палаты адвокатов Российской Федерации для реализации целей, предусмотренных законодательством об адвокатской деятельности и адвокатуре</w:t>
      </w:r>
    </w:p>
    <w:p>
      <w:r>
        <w:rPr>
          <w:b/>
        </w:rPr>
        <w:t xml:space="preserve">2. </w:t>
      </w:r>
      <w:r>
        <w:t>Адвокатская палата субъекта Российской Федерации является некоммерческой организацией, основанной на обязательном членстве всех адвокатов одного субъекта Российской Федерации</w:t>
      </w:r>
    </w:p>
    <w:p>
      <w:r>
        <w:rPr>
          <w:b/>
        </w:rPr>
        <w:t xml:space="preserve">3. </w:t>
      </w:r>
      <w:r>
        <w:t>Федеральная палата адвокатов Российской Федерации является некоммерческой организацией, объединяющей адвокатские палаты субъектов Российской Федерации на основе обязательного членства</w:t>
      </w:r>
    </w:p>
    <w:p>
      <w:r>
        <w:rPr>
          <w:b/>
        </w:rPr>
        <w:t xml:space="preserve">4. </w:t>
      </w:r>
      <w:r>
        <w:t>Особенности создания, правового положения и деятельности адвокатских палат субъектов Российской Федерации и Федеральной палаты адвокатов Российской Федерации определяются законодательством об адвокатской деятельности и адвокатуре</w:t>
      </w:r>
    </w:p>
    <w:p>
      <w:r>
        <w:rPr>
          <w:b/>
        </w:rPr>
        <w:t xml:space="preserve">9. </w:t>
      </w:r>
      <w:r>
        <w:t>Адвокатские образования, являющиеся юридическими лицами</w:t>
      </w:r>
    </w:p>
    <w:p>
      <w:r>
        <w:rPr>
          <w:b/>
        </w:rPr>
        <w:t>Статья 12316-2. Адвокатские образования, являющиеся юридическими лицами</w:t>
      </w:r>
    </w:p>
    <w:p>
      <w:r>
        <w:rPr>
          <w:b/>
        </w:rPr>
        <w:t xml:space="preserve">1. </w:t>
      </w:r>
      <w:r>
        <w:t>Адвокатскими образованиями, являющимися юридическими лицами, признаются некоммерческие организации, созданные в соответствии с законодательством об адвокатской деятельности и адвокатуре в целях осуществления адвокатами адвокатской деятельности</w:t>
      </w:r>
    </w:p>
    <w:p>
      <w:r>
        <w:rPr>
          <w:b/>
        </w:rPr>
        <w:t xml:space="preserve">2. </w:t>
      </w:r>
      <w:r>
        <w:t>Адвокатские образования, являющиеся юридическими лицами, создаются в виде коллегии адвокатов, адвокатского бюро или юридической консультации</w:t>
      </w:r>
    </w:p>
    <w:p>
      <w:r>
        <w:rPr>
          <w:b/>
        </w:rPr>
        <w:t xml:space="preserve">3. </w:t>
      </w:r>
      <w:r>
        <w:t>Особенности создания, правового положения и деятельности адвокатских образований, являющихся юридическими лицами, определяются законодательством об адвокатской деятельности и адвокатуре."</w:t>
      </w:r>
    </w:p>
    <w:p>
      <w:r>
        <w:rPr>
          <w:b/>
        </w:rPr>
        <w:t>Статья 2</w:t>
      </w:r>
    </w:p>
    <w:p>
      <w:r>
        <w:t>В пункте 2 статьи 24 Федерального закона от 31 мая 2002 года № 63-ФЗ "Об адвокатской деятельности и адвокатуре в Российской Федерации" (Собрание законодательства Российской Федерации, 2002, № 23, ст. 2102; 2004, № 52, ст. 5267) слова ", созданной в форме учреждения" исключить.</w:t>
      </w:r>
    </w:p>
    <w:p>
      <w:r>
        <w:rPr>
          <w:b/>
        </w:rPr>
        <w:t>Статья 3</w:t>
      </w:r>
    </w:p>
    <w:p>
      <w:r>
        <w:t>Настоящий Федеральный закон вступает в силу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