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повышения эффективности управления государственным (муниципальным) имуществом</w:t>
      </w:r>
    </w:p>
    <w:p>
      <w:r>
        <w:rPr>
          <w:b/>
        </w:rPr>
        <w:t>Статья 7.35. Нарушение порядка согласования при совершении сделки по распоряжению государственным (муниципальным) имуществом</w:t>
      </w:r>
    </w:p>
    <w:p>
      <w:r>
        <w:t>Нарушение государственным (муниципальным) унитарным предприятием или государственным (муниципальным) учреждением порядка согласования при совершении сделки по распоряжению государственным (муниципальным) имуществом - 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лет; на юридических лиц - от 10 до 20 процентов цены совершенной сделки.";</w:t>
      </w:r>
    </w:p>
    <w:p>
      <w:r>
        <w:t>абзац первый статьи 19.7 после цифр "19.79," дополнить цифрами "19.712,"</w:t>
      </w:r>
    </w:p>
    <w:p>
      <w:r>
        <w:t>дополнить статьей 19.712 следующего содержания:</w:t>
      </w:r>
    </w:p>
    <w:p>
      <w:r>
        <w:rPr>
          <w:b/>
        </w:rPr>
        <w:t>Статья 19.712. Непредставление или ненадлежащее представление сведений (информации) в федеральный орган исполнительной власти, уполномоченный в области приватизации и управления государственным имуществом</w:t>
      </w:r>
    </w:p>
    <w:p>
      <w:r>
        <w:t>Непредставление или ненадлежащее представление сведений (информации) в федеральный орган исполнительной власти, уполномоченный в области приватизации и управления государственным имуществом, если представление таких сведений (информации) является обязательным в соответствии с нормативными правовыми актами Российской Федерации, - 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семидесяти тысяч до ста тысяч рублей. Примечание. Под ненадлежащим представлением сведений (информации) в настоящей статье понимается несвоевременное представление сведений (информации) либо представление недостоверных (искаженных) и (или) неполных сведений (информации).";</w:t>
      </w:r>
    </w:p>
    <w:p>
      <w:r>
        <w:t>часть 1 статьи 23.1 после слов "частью 2 статьи 7.323," дополнить словами "статьей 7.35,", после слов "частями 2 и 3 статьи 19.79," дополнить словами "статьей 19.712,"</w:t>
      </w:r>
    </w:p>
    <w:p>
      <w:r>
        <w:t>пункт 71 части 2 статьи 28.3 после цифр "19.7" дополнить цифрами ", 19.712"</w:t>
      </w:r>
    </w:p>
    <w:p>
      <w:r>
        <w:t>часть 1 статьи 28.4 после слов "частью 1 статьи 7.31, статьями" дополнить цифрами "7.35,". Президент Российской Федерации В.Путин Москва, Кремль 28 ноября 2015 года № 344-ФЗ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