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2016 год</w:t>
      </w:r>
    </w:p>
    <w:p>
      <w:r>
        <w:rPr>
          <w:b/>
        </w:rPr>
        <w:t>Статья 1. Основные характеристики бюджета Фонда социального страхования Российской Федерации на 2016 год</w:t>
      </w:r>
    </w:p>
    <w:p>
      <w:r>
        <w:t>Утвердить основные характеристики бюджета Фонда социального страхования Российской Федерации (далее - Фонд) на 2016 год</w:t>
      </w:r>
    </w:p>
    <w:p>
      <w:r>
        <w:t>прогнозируемый общий объем доходов бюджета Фонда в сумме 610 792 608,7 тыс. рублей, в том числе по обязательному социальному страхованию на случай временной нетрудоспособности и в связи с материнством в сумме 471 391 047,8 тыс. рублей, по обязательному социальному страхованию от несчастных случаев на производстве и профессиональных заболеваний в сумме 99 782 447,0 тыс. рублей, межбюджетные трансферты на исполнение отдельных государственных полномочий из федерального бюджета в сумме 20 865 102,9 тыс. рублей и из бюджета Федерального фонда обязательного медицинского страхования в сумме 18 754 011,0 тыс. рублей; (В редакции Федерального закона от 19.12.2016 № 446-ФЗ) 2) общий объем расходов бюджета Фонда в сумме 648 158 453,6 тыс. рублей, в том числе по обязательному социальному страхованию на случай временной нетрудоспособности и в связи с материнством в сумме 516 892 621,4 тыс. рублей, по обязательному социальному страхованию от несчастных случаев на производстве и профессиональных заболеваний в сумме 91 646 718,3 тыс. рублей, за счет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 в сумме 39 619 113,9 тыс. рублей; (В редакции Федерального закона от 19.12.2016 № 446-ФЗ) 3) объем дефицита бюджета Фонда в сумме 37 365 844,9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45 501 573,6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8 135 728,7 тыс. рублей. (В редакции Федерального закона от 19.12.2016 № 446-ФЗ)</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2016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2016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2016 год согласно приложению 3 к настоящему Федеральному закону</w:t>
      </w:r>
    </w:p>
    <w:p>
      <w:r>
        <w:rPr>
          <w:b/>
        </w:rPr>
        <w:t xml:space="preserve">2. </w:t>
      </w:r>
      <w:r>
        <w:t>Установить, что источником внутреннего финансирования дефицита бюджета Фонда на 2016 год в части обязательного социального страхования на случай временной нетрудоспособности и в связи с материнством является остаток средств по обязательному социальному страхованию на случай временной нетрудоспособности и в связи с материнством на 1 января 2016 года в сумме 45 501 573,6 тыс. рублей</w:t>
      </w:r>
    </w:p>
    <w:p>
      <w:r>
        <w:rPr>
          <w:b/>
        </w:rPr>
        <w:t xml:space="preserve">3. </w:t>
      </w:r>
      <w:r>
        <w:t>Установить, что остатки средств бюджета Фонда на начало 2016 года по обязательному социальному страхованию на случай временной нетрудоспособности и в связи с материнством в объеме 14 000 000,0 тыс. рублей направляются в 2016 году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w:t>
      </w:r>
    </w:p>
    <w:p>
      <w:r>
        <w:rPr>
          <w:b/>
        </w:rPr>
        <w:t>Статья 4. Бюджетные ассигнования бюджета Фонда на 2016 год</w:t>
      </w:r>
    </w:p>
    <w:p>
      <w:r>
        <w:rPr>
          <w:b/>
        </w:rPr>
        <w:t xml:space="preserve">1. </w:t>
      </w:r>
      <w:r>
        <w:t>Утвердить распределение бюджетных ассигнований бюджета Фонда на 2016 год по разделам, подразделам, целевым статьям и группам видов расходов классификации расходов бюджетов согласно приложению 4 к настоящему Федеральному закону</w:t>
      </w:r>
    </w:p>
    <w:p>
      <w:r>
        <w:rPr>
          <w:b/>
        </w:rPr>
        <w:t xml:space="preserve">2. </w:t>
      </w:r>
      <w:r>
        <w:t>Утвердить общий объем бюджетных ассигнований, направляемых на исполнение публичных нормативных обязательств, на 2016 год в сумме 568 432 286,4 тыс. рублей</w:t>
      </w:r>
    </w:p>
    <w:p>
      <w:r>
        <w:rPr>
          <w:b/>
        </w:rPr>
        <w:t>Статья 5. Особенности использования бюджетных ассигнований бюджета Фонда в сфере социальной политики</w:t>
      </w:r>
    </w:p>
    <w:p>
      <w:r>
        <w:t>Установить, что Фонд в 2016 году осуществляет</w:t>
      </w:r>
    </w:p>
    <w:p>
      <w:r>
        <w:t>выплаты пособий по обязательному социальному страхованию на случай временной нетрудоспособности и в связи с материнством (за исключением расходов на выплату пособия, указанного в пункте 2 настоящей статьи)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финансовое обеспечение которых осуществляется за счет межбюджетных трансфертов из федерального бюджета, предусмотренных пунктом 1 статьи 1 настоящего Федерального закона</w:t>
      </w:r>
    </w:p>
    <w:p>
      <w:r>
        <w:t>выплаты ежемесячного пособия по уходу за ребенком до достижения им возраста полутора лет в размерах сверх размеров, установленных Федеральным законом от 19 мая 1995 года № 81-ФЗ "О государственных пособиях гражданам, имеющим детей" гражданам, подлежащим обязательному социальному страхованию на случай временной нетрудоспособности и в связи с материнством,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подлежащим обязательному социальному страхованию на случай временной нетрудоспособности и в связи с материнством,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финансовое обеспечение которых осуществляется за счет межбюджетных трансфертов из федерального бюджета, предусмотренных пунктом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финансовое обеспечение которых осуществляется за счет межбюджетных трансфертов из федерального бюджета, предусмотренных пунктом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расходы по оплате стоимости путевок в санаторно-курортные организации, расположенные на территории Российской Федерации, а также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финансовое обеспечение которых осуществляется за счет межбюджетных трансфертов из федерального бюджета на указанные цели</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организациям услуг по изготовлению и доставке в территориальные органы Фонда бланков родовых сертификатов, финансовое обеспечение которых осуществляется за счет межбюджетных трансфертов из бюджета Федерального фонда обязательного медицинского страхования, предусмотренных пунктом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установления отдельных расходных обязательств Российской Федерации, подлежащих исполнению за счет средств бюджета Фонда</w:t>
      </w:r>
    </w:p>
    <w:p>
      <w:r>
        <w:rPr>
          <w:b/>
        </w:rPr>
        <w:t xml:space="preserve">1. </w:t>
      </w:r>
      <w:r>
        <w:t>Установить, что</w:t>
      </w:r>
    </w:p>
    <w:p>
      <w:r>
        <w:rPr>
          <w:b/>
        </w:rPr>
        <w:t xml:space="preserve">2. </w:t>
      </w:r>
      <w:r>
        <w:t>Установленный пунктом 2 части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w:t>
      </w:r>
    </w:p>
    <w:p>
      <w:r>
        <w:rPr>
          <w:b/>
        </w:rPr>
        <w:t xml:space="preserve">3. </w:t>
      </w:r>
      <w:r>
        <w:t>Размеры ежемесячных страховых выплат, превышающие на 1 января 2016 года и 1 февраля 2016 года соответственно установленный пунктом 2 части 1 настоящей статьи максимальный размер ежемесячной страховой выплаты, не изменяются</w:t>
      </w:r>
    </w:p>
    <w:p>
      <w:r>
        <w:rPr>
          <w:b/>
        </w:rPr>
        <w:t xml:space="preserve">1. </w:t>
      </w:r>
      <w:r>
        <w:t>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застрахованному, составляет в январе 2016 года 84 964,2 рубля, в феврале - декабре 2016 года - 90 401,9 рубля</w:t>
      </w:r>
    </w:p>
    <w:p>
      <w:r>
        <w:rPr>
          <w:b/>
        </w:rPr>
        <w:t xml:space="preserve">1. </w:t>
      </w:r>
      <w:r>
        <w:t>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январе 2016 года 65 330,0 рубля, в феврале - декабре 2016 года - 69 510,0 рубля</w:t>
      </w:r>
    </w:p>
    <w:p>
      <w:r>
        <w:rPr>
          <w:b/>
        </w:rPr>
        <w:t>Статья 7. Особенности исполнения бюджета Фонда</w:t>
      </w:r>
    </w:p>
    <w:p>
      <w:r>
        <w:rPr>
          <w:b/>
        </w:rPr>
        <w:t xml:space="preserve">1. </w:t>
      </w:r>
      <w:r>
        <w:t>Установить, что в 2016 году Фонд вправе</w:t>
      </w:r>
    </w:p>
    <w:p>
      <w:r>
        <w:rPr>
          <w:b/>
        </w:rPr>
        <w:t xml:space="preserve">2. </w:t>
      </w:r>
      <w:r>
        <w:t>Установить, что Фонд в 2016 году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порядке, утверждаемом Правительством Российской Федерации</w:t>
      </w:r>
    </w:p>
    <w:p>
      <w:r>
        <w:rPr>
          <w:b/>
        </w:rPr>
        <w:t xml:space="preserve">3. </w:t>
      </w:r>
      <w:r>
        <w:t>Установить, что Фонд в 2016 году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4. </w:t>
      </w:r>
      <w:r>
        <w:t>Особенности финансового обеспечения, назначения и выплаты страхового обеспечения, иных выплат и осуществления расходов, предусмотренных частью 3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5. </w:t>
      </w:r>
      <w:r>
        <w:t>Установить, что</w:t>
      </w:r>
    </w:p>
    <w:p>
      <w:r>
        <w:rPr>
          <w:b/>
        </w:rPr>
        <w:t xml:space="preserve">6. </w:t>
      </w:r>
      <w:r>
        <w:t>Установить, что Фонд в 2016 году вправе направлять средства обязательного социального страхования от несчастных случаев на производстве и профессиональных заболеваний в сумме до 500 000,0 тыс. рублей, но не более 0,6 процента суммы резерва средств на осуществление обязательного социального страхования от несчастных случаев на производстве и профессиональных заболеваний на начало 2016 года, на предоставление субсидий на организацию работы по развитию системы профессиональных квалификаций, направленной на улучшение условий и охраны труда и снижение уровня производственного травматизма и профессиональных заболеваний, в том числе</w:t>
      </w:r>
    </w:p>
    <w:p>
      <w:r>
        <w:rPr>
          <w:b/>
        </w:rPr>
        <w:t xml:space="preserve">7. </w:t>
      </w:r>
      <w:r>
        <w:t>Правила предоставления субсидий указанным в части 6 настоящей статьи юридическим лицам утверждаются Правительством Российской Федерации</w:t>
      </w:r>
    </w:p>
    <w:p>
      <w:r>
        <w:rPr>
          <w:b/>
        </w:rPr>
        <w:t xml:space="preserve">8. </w:t>
      </w:r>
      <w:r>
        <w:t>Установить, что Правительство Российской Федерации вправе принимать решение о направлении средств обязательного социального страхования от несчастных случаев на производстве и профессиональных заболеваний в сумме до 9 379 213,0 тыс. рублей на финансовое обеспечение расходов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 том числе в сумме до 1 671 576,9 тыс. рублей на предоставление межбюджетного трансферта из бюджета Фонда федеральному бюджету на осуществление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с соответствующим внесением изменений в показатели сводной бюджетной росписи бюджета Фонда сверх сумм, установленных пунктом 2 статьи 1 настоящего Федерального закона, без внесения изменений в настоящий Федеральный закон</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основного мероприятия "Обеспечение выполнения полномочий Фонда социального страхования Российской Федерации" подпрограммы "Обеспечение условий реализации государственной программы Российской Федерации "Социальная поддержка граждан"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расходов, связанных с оплатой четырех дополнительных выходных дней работающим родителям (опекунам, попечителям) для ухода за детьми-инвалидами, включая начисленные страховые взносы в государственные внебюджетные фонды,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2016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5. </w:t>
      </w:r>
      <w:r>
        <w:t>остатки средств по состоянию на 1 января 2016 года, образовавшиеся в результате неполного использования Фондом в 2015 году межбюджетных трансфертов из федерального бюджета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2016 году на указанные цели, включая завершение расчетов по договорам, заключенным в 2015 году. В объеме указанных средств в сводной бюджетной росписи бюджета Фонда на 2016 год Фондом предусматриваются бюджетные ассигнования сверх сумм, установленных пунктом 2 статьи 1 настоящего Федерального закона, без внесения изменений в настоящий Федеральный закон</w:t>
      </w:r>
    </w:p>
    <w:p>
      <w:r>
        <w:rPr>
          <w:b/>
        </w:rPr>
        <w:t xml:space="preserve">5. </w:t>
      </w:r>
      <w:r>
        <w:t>остатки средств по состоянию на 1 января 2016 года, образовавшиеся в результате неполного использования Фондом в 2015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механизма предоставления услуг в сфере реабилитации и государственной системы медико-социальной экспертизы" государственной программы Российской Федерации "Доступная среда" на 2011 - 2015 годы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2016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статьи 1 настоящего Федерального закона, без внесения изменений в настоящий Федеральный закон</w:t>
      </w:r>
    </w:p>
    <w:p>
      <w:r>
        <w:rPr>
          <w:b/>
        </w:rPr>
        <w:t xml:space="preserve">5. </w:t>
      </w:r>
      <w:r>
        <w:t>остатки средств по состоянию на 1 января 2016 года, образовавшиеся в результате неполного использования Фондом в 2015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на оплату ежемесячного пособия по уходу за ребенком до достижения им возраста полутора лет гражданам, указанным в пункте 2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2016 году на те же цели с соответствующим внесением изменений в показатели сводной бюджетной росписи бюджета Фонда</w:t>
      </w:r>
    </w:p>
    <w:p>
      <w:r>
        <w:rPr>
          <w:b/>
        </w:rPr>
        <w:t xml:space="preserve">5. </w:t>
      </w:r>
      <w:r>
        <w:t>остатки средств по состоянию на 1 января 2016 года, образовавшиеся в результате неполного использования Фондом в 2015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и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2016 году на те же цели. В объеме указанных средств в сводной бюджетной росписи бюджета Фонда на 2016 год Фондом предусматриваются бюджетные ассигнования сверх сумм, установленных пунктом 2 статьи 1 настоящего Федерального закона, без внесения изменений в настоящий Федеральный закон</w:t>
      </w:r>
    </w:p>
    <w:p>
      <w:r>
        <w:rPr>
          <w:b/>
        </w:rPr>
        <w:t xml:space="preserve">6. </w:t>
      </w:r>
      <w:r>
        <w:t>Общероссийскому объединению работодателей "Российский союз промышленников и предпринимателей" в сумме, не превышающей 300 000,0 тыс. рублей, - на организацию разработки и актуализации профессиональных стандартов для коммерческих организаций, внедрение и сопровождение системы оценки профессиональных квалификаций, в том числе на разработку и ведение информационно-справочных ресурсов, обучение экспертов по оценке квалификации</w:t>
      </w:r>
    </w:p>
    <w:p>
      <w:r>
        <w:rPr>
          <w:b/>
        </w:rPr>
        <w:t xml:space="preserve">6. </w:t>
      </w:r>
      <w:r>
        <w:t>автономной некоммерческой организации "Национальное агентство развития квалификаций" в сумме, не превышающей 100 000,0 тыс. рублей, - на формирование и актуализацию базы данных востребованных на рынке труда, новых и перспективных профессий, а также на создание и сопровождение интернет-ресурса по востребованным на рынке труда, новым и перспективным профессиям, ориентированного на широкий круг пользователей</w:t>
      </w:r>
    </w:p>
    <w:p>
      <w:r>
        <w:rPr>
          <w:b/>
        </w:rPr>
        <w:t xml:space="preserve">6. </w:t>
      </w:r>
      <w:r>
        <w:t>союзу "Агентство развития профессиональных сообществ и рабочих кадров "Ворлдскиллс Россия" в сумме, не превышающей 100 000,0 тыс. рублей, - на выполнение функций базового центра профессиональной подготовки, переподготовки и повышения квалификации рабочих кадров</w:t>
      </w:r>
    </w:p>
    <w:p>
      <w:r>
        <w:rPr>
          <w:b/>
        </w:rPr>
        <w:t>Статья 8. Межбюджетные трансферты бюджету Фонда</w:t>
      </w:r>
    </w:p>
    <w:p>
      <w:r>
        <w:t>Установить, что в 2016 году Фонд вправе вносить предложения о предоставлении бюджету Фонда межбюджетного трансферта из федерального бюджета на обеспечение сбалансированности бюджета Фонда в случае недостаточности объема доходов бюджета Фонда по обязательному социальному страхованию на случай временной нетрудоспособности и в связи с материнством и недостаточности остатка средств по указанному виду обязательного социального страхования, сформированного на 1 января 2016 года, для финансового обеспечения расходов бюджета Фонда по обязательному социальному страхованию на случай временной нетрудоспособности и в связи с материнством.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