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 в части уточнения полномочий начальника органа дознания и дознавателя</w:t>
      </w:r>
    </w:p>
    <w:p>
      <w:r>
        <w:rPr>
          <w:b/>
        </w:rPr>
        <w:t>Статья 402. Начальник органа дознания</w:t>
      </w:r>
    </w:p>
    <w:p>
      <w:r>
        <w:rPr>
          <w:b/>
        </w:rPr>
        <w:t xml:space="preserve">1. </w:t>
      </w:r>
      <w:r>
        <w:t>Начальник органа дознания уполномочен</w:t>
      </w:r>
    </w:p>
    <w:p>
      <w:r>
        <w:rPr>
          <w:b/>
        </w:rPr>
        <w:t xml:space="preserve">2. </w:t>
      </w:r>
      <w:r>
        <w:t>Начальник органа дознания по отношению к дознавателям, уполномоченным им осуществлять предварительное расследование в форме дознания, обладает полномочиями начальника подразделения дознания, предусмотренными статьей 401 настоящего Кодекса</w:t>
      </w:r>
    </w:p>
    <w:p>
      <w:r>
        <w:rPr>
          <w:b/>
        </w:rPr>
        <w:t xml:space="preserve">3. </w:t>
      </w:r>
      <w:r>
        <w:t>В органах внутренних дел Российской Федерации полномочия начальника органа дознания осуществляют также заместители начальника полиции.";</w:t>
      </w:r>
    </w:p>
    <w:p>
      <w:r>
        <w:rPr>
          <w:b/>
        </w:rPr>
        <w:t xml:space="preserve">1. </w:t>
      </w:r>
      <w:r>
        <w:t>поручать проверку сообщения о преступлении, принятие по нему решения в порядке, установленном настоящим Кодексом, а также производство дознания и неотложных следственных действий по уголовному делу, лично рассматривать сообщения о преступлении и участвовать в их проверке</w:t>
      </w:r>
    </w:p>
    <w:p>
      <w:r>
        <w:rPr>
          <w:b/>
        </w:rPr>
        <w:t xml:space="preserve">1. </w:t>
      </w:r>
      <w:r>
        <w:t>продлевать в порядке, установленном настоящим Кодексом, срок проверки сообщения о преступлении</w:t>
      </w:r>
    </w:p>
    <w:p>
      <w:r>
        <w:rPr>
          <w:b/>
        </w:rPr>
        <w:t xml:space="preserve">1. </w:t>
      </w:r>
      <w:r>
        <w:t>проверять материалы проверки сообщения о преступлении и материалы уголовного дела, находящиеся в производстве органа дознания, дознавателя</w:t>
      </w:r>
    </w:p>
    <w:p>
      <w:r>
        <w:rPr>
          <w:b/>
        </w:rPr>
        <w:t xml:space="preserve">1. </w:t>
      </w:r>
      <w:r>
        <w:t>давать дознавателю письменные указания о направлении расследования и производстве процессуальных действий</w:t>
      </w:r>
    </w:p>
    <w:p>
      <w:r>
        <w:rPr>
          <w:b/>
        </w:rPr>
        <w:t xml:space="preserve">1. </w:t>
      </w:r>
      <w:r>
        <w:t>рассматривать материалы уголовного дела и письменные возражения дознавателя на указания начальника подразделения дознания и принимать по ним решение</w:t>
      </w:r>
    </w:p>
    <w:p>
      <w:r>
        <w:rPr>
          <w:b/>
        </w:rPr>
        <w:t xml:space="preserve">1. </w:t>
      </w:r>
      <w:r>
        <w:t>поручать должностным лицам органа дознания исполнение письменных поручений следователя, дознавателя о проведении оперативно-розыскных мероприятий, о производстве отдельных следственных действий, об исполнении постановлений о задержании, приводе, заключении под стражу и о производстве иных процессуальных действий, а также об оказании содействия при их осуществлении</w:t>
      </w:r>
    </w:p>
    <w:p>
      <w:r>
        <w:rPr>
          <w:b/>
        </w:rPr>
        <w:t xml:space="preserve">1. </w:t>
      </w:r>
      <w:r>
        <w:t>принимать решение о производстве дознания группой дознавателей и об изменении ее состава</w:t>
      </w:r>
    </w:p>
    <w:p>
      <w:r>
        <w:rPr>
          <w:b/>
        </w:rPr>
        <w:t xml:space="preserve">1. </w:t>
      </w:r>
      <w:r>
        <w:t>выносить постановление о восстановлении дознавателем утраченного уголовного дела либо его материалов</w:t>
      </w:r>
    </w:p>
    <w:p>
      <w:r>
        <w:rPr>
          <w:b/>
        </w:rPr>
        <w:t xml:space="preserve">1. </w:t>
      </w:r>
      <w:r>
        <w:t>возвращать уголовное дело дознавателю со своими письменными указаниями о производстве дополнительного дознания, производстве дознания в общем порядке, пересоставлении обвинительного акта или обвинительного постановления</w:t>
      </w:r>
    </w:p>
    <w:p>
      <w:r>
        <w:rPr>
          <w:b/>
        </w:rPr>
        <w:t xml:space="preserve">1. </w:t>
      </w:r>
      <w:r>
        <w:t>утверждать обвинительный акт или обвинительное постановление по уголовному делу</w:t>
      </w:r>
    </w:p>
    <w:p>
      <w:r>
        <w:rPr>
          <w:b/>
        </w:rPr>
        <w:t xml:space="preserve">1. </w:t>
      </w:r>
      <w:r>
        <w:t>осуществлять иные полномочия, предоставленные начальнику органа дознания настоящим Кодексом</w:t>
      </w:r>
    </w:p>
    <w:p>
      <w:r>
        <w:rPr>
          <w:b/>
        </w:rPr>
        <w:t xml:space="preserve">3. </w:t>
      </w:r>
      <w:r>
        <w:t>в части первой статьи 41 слова "или его заместителем" заменить словами "путем дачи письменного поручения"</w:t>
      </w:r>
    </w:p>
    <w:p>
      <w:r>
        <w:rPr>
          <w:b/>
        </w:rPr>
        <w:t xml:space="preserve">3. </w:t>
      </w:r>
      <w:r>
        <w:t>пункт 18 части второй статьи 42 после слова "дознавателя," дополнить словами "начальника подразделения дознания, начальника органа дознания, органа дознания,"</w:t>
      </w:r>
    </w:p>
    <w:p>
      <w:r>
        <w:rPr>
          <w:b/>
        </w:rPr>
        <w:t xml:space="preserve">3. </w:t>
      </w:r>
      <w:r>
        <w:t>пункт 17 части четвертой статьи 44 после слова "дознавателя," дополнить словами "начальника подразделения дознания, начальника органа дознания, органа дознания,"</w:t>
      </w:r>
    </w:p>
    <w:p>
      <w:r>
        <w:rPr>
          <w:b/>
        </w:rPr>
        <w:t xml:space="preserve">3. </w:t>
      </w:r>
      <w:r>
        <w:t>в пункте 10 части четвертой статьи 46 слова "суда, прокурора, следователя и дознавателя" заменить словами "дознавателя, начальника подразделения дознания, начальника органа дознания, органа дознания, следователя, прокурора и суда"</w:t>
      </w:r>
    </w:p>
    <w:p>
      <w:r>
        <w:rPr>
          <w:b/>
        </w:rPr>
        <w:t xml:space="preserve">3. </w:t>
      </w:r>
      <w:r>
        <w:t>в части четвертой статьи 47:</w:t>
      </w:r>
    </w:p>
    <w:p>
      <w:r>
        <w:rPr>
          <w:b/>
        </w:rPr>
        <w:t xml:space="preserve">3. </w:t>
      </w:r>
      <w:r>
        <w:t>в статье 53:</w:t>
      </w:r>
    </w:p>
    <w:p>
      <w:r>
        <w:rPr>
          <w:b/>
        </w:rPr>
        <w:t xml:space="preserve">3. </w:t>
      </w:r>
      <w:r>
        <w:t>пункт 12 части второй статьи 54 после слова "дознавателя," дополнить словами "начальника подразделения дознания, начальника органа дознания, органа дознания,"</w:t>
      </w:r>
    </w:p>
    <w:p>
      <w:r>
        <w:rPr>
          <w:b/>
        </w:rPr>
        <w:t xml:space="preserve">3. </w:t>
      </w:r>
      <w:r>
        <w:t>пункт 5 части четвертой статьи 56 после слова "дознавателя," дополнить словами "начальника подразделения дознания, начальника органа дознания, органа дознания,"</w:t>
      </w:r>
    </w:p>
    <w:p>
      <w:r>
        <w:rPr>
          <w:b/>
        </w:rPr>
        <w:t xml:space="preserve">3. </w:t>
      </w:r>
      <w:r>
        <w:t>в статье 57:</w:t>
      </w:r>
    </w:p>
    <w:p>
      <w:r>
        <w:rPr>
          <w:b/>
        </w:rPr>
        <w:t xml:space="preserve">3. </w:t>
      </w:r>
      <w:r>
        <w:t>пункт 4 части третьей статьи 58 после слова "дознавателя," дополнить словами "начальника подразделения дознания, начальника органа дознания, органа дознания,"</w:t>
      </w:r>
    </w:p>
    <w:p>
      <w:r>
        <w:rPr>
          <w:b/>
        </w:rPr>
        <w:t xml:space="preserve">3. </w:t>
      </w:r>
      <w:r>
        <w:t>пункт 3 части третьей статьи 59 после слова "дознавателя," дополнить словами "начальника подразделения дознания, начальника органа дознания, органа дознания,"</w:t>
      </w:r>
    </w:p>
    <w:p>
      <w:r>
        <w:rPr>
          <w:b/>
        </w:rPr>
        <w:t xml:space="preserve">3. </w:t>
      </w:r>
      <w:r>
        <w:t>пункт 3 части третьей статьи 60 после слова "дознавателя," дополнить словами "начальника подразделения дознания, начальника органа дознания, органа дознания,"</w:t>
      </w:r>
    </w:p>
    <w:p>
      <w:r>
        <w:rPr>
          <w:b/>
        </w:rPr>
        <w:t xml:space="preserve">3. </w:t>
      </w:r>
      <w:r>
        <w:t>абзац первый части первой статьи 61 после слова "следователь," дополнить словами "начальник органа дознания, начальник подразделения дознания,"</w:t>
      </w:r>
    </w:p>
    <w:p>
      <w:r>
        <w:rPr>
          <w:b/>
        </w:rPr>
        <w:t xml:space="preserve">3. </w:t>
      </w:r>
      <w:r>
        <w:t>часть первую статьи 62 после слова "следователь," дополнить словами "начальник органа дознания, начальник подразделения дознания,"</w:t>
      </w:r>
    </w:p>
    <w:p>
      <w:r>
        <w:rPr>
          <w:b/>
        </w:rPr>
        <w:t xml:space="preserve">3. </w:t>
      </w:r>
      <w:r>
        <w:t>в статье 67:</w:t>
      </w:r>
    </w:p>
    <w:p>
      <w:r>
        <w:rPr>
          <w:b/>
        </w:rPr>
        <w:t xml:space="preserve">3. </w:t>
      </w:r>
      <w:r>
        <w:t>пункт 10 после слова "следователя" дополнить словами "или дознавателя"</w:t>
      </w:r>
    </w:p>
    <w:p>
      <w:r>
        <w:rPr>
          <w:b/>
        </w:rPr>
        <w:t xml:space="preserve">3. </w:t>
      </w:r>
      <w:r>
        <w:t>пункт 14 после слова "дознавателя," дополнить словами "начальника подразделения дознания, начальника органа дознания, органа дознания,"</w:t>
      </w:r>
    </w:p>
    <w:p>
      <w:r>
        <w:rPr>
          <w:b/>
        </w:rPr>
        <w:t xml:space="preserve">3. </w:t>
      </w:r>
      <w:r>
        <w:t>пункт 10 части первой после слова "дознавателя," дополнить словами "начальника подразделения дознания, начальника органа дознания, органа дознания,"</w:t>
      </w:r>
    </w:p>
    <w:p>
      <w:r>
        <w:rPr>
          <w:b/>
        </w:rPr>
        <w:t xml:space="preserve">3. </w:t>
      </w:r>
      <w:r>
        <w:t>часть вторую изложить в следующей редакции: "2. Защитник, участвующий в производстве следственного действия, в рамках оказания юридической помощи своему подзащитному вправе давать ему в присутствии следователя, дознавателя краткие консультации, задавать с разрешения следователя, дознавателя вопросы допрашиваемым лицам, делать письменные замечания по поводу правильности и полноты записей в протоколе данного следственного действия. Следователь или дознаватель может отвести вопросы защитника, но обязан занести отведенные вопросы в протокол."</w:t>
      </w:r>
    </w:p>
    <w:p>
      <w:r>
        <w:rPr>
          <w:b/>
        </w:rPr>
        <w:t xml:space="preserve">3. </w:t>
      </w:r>
      <w:r>
        <w:t>пункт 5 части третьей после слова "дознавателя," дополнить словами "начальника подразделения дознания, начальника органа дознания, органа дознания,"</w:t>
      </w:r>
    </w:p>
    <w:p>
      <w:r>
        <w:rPr>
          <w:b/>
        </w:rPr>
        <w:t xml:space="preserve">3. </w:t>
      </w:r>
      <w:r>
        <w:t>пункт 1 части четвертой после слов "без ведома" дополнить словом "дознавателя,"</w:t>
      </w:r>
    </w:p>
    <w:p>
      <w:r>
        <w:rPr>
          <w:b/>
        </w:rPr>
        <w:t xml:space="preserve">3. </w:t>
      </w:r>
      <w:r>
        <w:t>наименование изложить в следующей редакции:</w:t>
      </w:r>
    </w:p>
    <w:p>
      <w:r>
        <w:rPr>
          <w:b/>
        </w:rPr>
        <w:t>Статья 67. Отвод следователя, начальника органа дознания, начальника подразделения дознания, дознавателя";</w:t>
      </w:r>
    </w:p>
    <w:p>
      <w:r>
        <w:t>б) часть первую после слов "а решение об отводе" дополнить словами "начальника органа дознания, начальника подразделения дознания и"; в) часть вторую после слова "следователя," дополнить словами "начальника органа дознания, начальника подразделения дознания,";</w:t>
      </w:r>
    </w:p>
    <w:p>
      <w:r>
        <w:t>в части первой статьи 72: а) пункт 1 после слова "следователя," дополнить словами "начальника органа дознания, начальника подразделения дознания,"; б) пункт 2 после слова "следователя," дополнить словами "начальника органа дознания, начальника подразделения дознания,"</w:t>
      </w:r>
    </w:p>
    <w:p>
      <w:r>
        <w:t>в части первой статьи 123 слова "органа дознания, дознавателя, начальника подразделения дознания," заменить словами "дознавателя, начальника подразделения дознания, начальника органа дознания, органа дознания,"</w:t>
      </w:r>
    </w:p>
    <w:p>
      <w:r>
        <w:t>в статье 125: а) часть первую изложить в следующей редакции: "1.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частями второй - шестой статьи 152 настоящего Кодекса,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дело."; б) часть вторую после слова "дознавателя," дополнить словами "начальника подразделения дознания, начальника органа дознания, орган дознания,"; в) часть третью после слова "дознавателя," дополнить словами "начальника подразделения дознания, начальника органа дознания, органа дознания,"; г) в части седьмой слова "орган дознания, дознаватель," заменить словами "дознаватель, начальник подразделения дознания, начальник органа дознания, орган дознания,"</w:t>
      </w:r>
    </w:p>
    <w:p>
      <w:r>
        <w:t>в статье 139 слова "дознавателя, органа дознания," заменить словами "органа дознания, начальника органа дознания, начальника подразделения дознания, дознавателя,"</w:t>
      </w:r>
    </w:p>
    <w:p>
      <w:r>
        <w:t>часть первую1 статьи 144 после слова "дознавателя," дополнить словами "начальника подразделения дознания, начальника органа дознания,"</w:t>
      </w:r>
    </w:p>
    <w:p>
      <w:r>
        <w:t>в статье 155: а) в части первой слово "прокурору" заменить словами "начальнику органа дознания"; б) дополнить частью первой1 следующего содержания: "11. Копия постановления о выделении в отдельное производство материалов уголовного дела направляется прокурору."</w:t>
      </w:r>
    </w:p>
    <w:p>
      <w:r>
        <w:t>часть девятую статьи 166 изложить в следующей редакции: "9. При необходимости обеспечить безопасность потерпевшего, его представителя, свидетеля, их близких родственников, родственников и близких лиц следователь, дознаватель вправе в протоколе следственного действия, в котором участвуют потерпевший, его представитель или свидетель, не приводить данные об их личности. В этом случае следователь с согласия руководителя следственного органа или дознаватель с согласия начальника органа дознания выносит постановление, в котором излагаются причины принятия решения о сохранении в тайне этих данных, указывается псевдоним участника следственного действия и приводится образец его подписи, которые он будет использовать в протоколах следственных действий, произведенных с его участием. Постановление помещается в конверт, который после этого опечатывается, приобщается к уголовному делу и хранится при нем в условиях, исключающих возможность ознакомления с ним иных участников уголовного судопроизводства. В случаях, не терпящих отлагательства, указанное следственное действие может быть произведено на основании постановления следователя или дознавателя о сохранении в тайне данных о личности участника следственного действия без получения согласия соответственно руководителя следственного органа, начальника органа дознания. В данном случае постановление следователя передается руководителю следственного органа, а постановление дознавателя - начальнику органа дознания для проверки его законности и обоснованности незамедлительно при появлении для этого реальной возможности.". Президент Российской Федерации В.Путин Москва, Кремль 30 декабря 2015 года № 440-ФЗ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