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333-33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1 статьи 33333 части второй Налогового кодекса Российской Федерации (Собрание законодательства Российской Федерации, 2000, № 32, ст. 3340; 2004, № 45, ст. 4377; 2005, № 30, ст. 3117; № 52, ст. 5581; 2006, № 1, ст. 12; № 27, ст. 2881; № 43, ст. 4412; 2007, № 1, ст. 7; № 31, ст. 4013; № 46, ст. 5553; 2008, № 52, ст. 6218, 6227; 2009, № 29, ст. 3625; № 30, ст. 3735; № 52, ст. 6450; 2010, № 15, ст. 1737; № 28, ст. 3553; № 31, ст. 4198; № 46, ст. 5918; 2011, № 27, ст. 3881; № 30, ст. 4566, 4575, 4583, 4593; № 48, ст. 6731; № 49, ст. 7063; 2012, № 18, ст. 2128; № 24, ст. 3066; № 31, ст. 4319; № 49, ст. 6750; № 53, ст. 7578, 7607; 2013, № 9, ст. 874; № 14, ст. 1647; № 30, ст. 4084; № 44, ст. 5645; № 48, ст. 6165; № 52, ст. 6981; 2014, № 30, ст. 4220, 4222; № 43, ст. 5796; № 48, ст. 6647; 2015, № 1, ст. 11; № 27, ст. 3948; № 48, ст. 6689) следующие изменения</w:t>
      </w:r>
    </w:p>
    <w:p>
      <w:r>
        <w:t>подпункт 81 изложить в следующей редакции: "81) за государственную регистрацию в Государственном реестре аэродромов и вертодромов гражданской авиации Российской Федерации: аэродрома гражданской авиации класса А, Б, В - 130 000 рублей; аэродрома гражданской авиации класса Г, Д, Е, вертодрома гражданской авиации - 65 000 рублей;"</w:t>
      </w:r>
    </w:p>
    <w:p>
      <w:r>
        <w:t>подпункт 82 признать утратившим силу</w:t>
      </w:r>
    </w:p>
    <w:p>
      <w:r>
        <w:t>в подпункте 104 слова "обязательной сертификации" заменить словами "федеральных авиационных правил"</w:t>
      </w:r>
    </w:p>
    <w:p>
      <w:r>
        <w:rPr>
          <w:b/>
        </w:rPr>
        <w:t>Статья 2</w:t>
      </w:r>
    </w:p>
    <w:p>
      <w:r>
        <w:t>Абзац сто семьдесят восьмой пункта 11 статьи 2 Федерального закона от 27 декабря 2009 года № 374-ФЗ "О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Федерации, а также о признании утратившим силу Федерального закона "О сборах за выдачу лицензий на осуществление видов деятельности, связанных с производством и оборотом этилового спирта, алкогольной и спиртосодержащей продукции" (Собрание законодательства Российской Федерации, 2009, № 52, ст. 6450) признать утратившим силу.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