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11-1 части первой и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111 части первой Налогового кодекса Российской Федерации (Собрание законодательства Российской Федерации, 1998, № 31, ст. 3824; 2013, № 40, ст. 5038; 2015, № 48, ст. 6691) следующие изменения</w:t>
      </w:r>
    </w:p>
    <w:p>
      <w:r>
        <w:t>в абзаце втором слова "категорий А, В, С1 и С2" заменить словами "всех категорий"</w:t>
      </w:r>
    </w:p>
    <w:p>
      <w:r>
        <w:t>в абзаце третьем слова "категорий А, В, С1 и С2" заменить словами "всех категорий"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3429; 2002, № 1, ст. 4; № 22, ст. 2026; 2003, № 28, ст. 2886; 2004, № 34, ст. 3517; 2005, № 30, ст. 3118; 2006, № 31, ст. 3450; 2007, № 1, ст. 31; 2008, № 30, ст. 3614; 2010, № 48, ст. 6248; 2011, № 1, ст. 37; № 23, ст. 3265; № 30, ст. 4606; № 49, ст. 7016; 2012, № 49, ст. 6749; 2013, № 27, ст. 3444; № 30, ст. 4046; № 40, ст. 5033, 5037, 5038; 2014, № 26, ст. 3393; № 48, ст. 6647; 2015, № 48, ст. 6685, 6687, 6691) следующие изменения</w:t>
      </w:r>
    </w:p>
    <w:p>
      <w:r>
        <w:t>в подпункте 20 пункта 1 статьи 342: а) в абзаце пятом слова "категорий А, В, С1 и С2" заменить словами "всех категорий"; б) в абзаце шестом слова "категорий А, В, С1 и С2" заменить словами "всех категорий"</w:t>
      </w:r>
    </w:p>
    <w:p>
      <w:r>
        <w:t>в статье 3422: а) в подпункте 2 пункта 3 слова "категорий А, В, С1 и С2" заменить словами "всех категорий"; б) в пункте 5 слова "категорий А, В, С1 и С2" заменить словами "всех категорий"</w:t>
      </w:r>
    </w:p>
    <w:p>
      <w:r>
        <w:t>в статье 3424: а) в пункте 12 слова "категорий А, В, С1 и С2" заменить словами "всех категорий"; б) в пункте 13 слова "категорий А, В, С1 и С2" заменить словами "всех категорий"</w:t>
      </w:r>
    </w:p>
    <w:p>
      <w:r>
        <w:t>в статье 3425: а) в абзаце пятом пункта 2 слова "категорий А, В, С1 и С2" заменить словами "всех категорий"; б) в абзаце четвертом пункта 3 слова "категорий А, В, С1 и С2" заменить словами "всех категорий"; в) в пункте 5: в абзаце втором слова "категорий А, В, С1 и С2" заменить словами "всех категорий"; в абзаце третьем слова "категорий А, В, С1 и С2" заменить словами "всех категорий"; в абзаце четвертом слова "категорий А, В, С1 и С2" заменить словами "всех категорий"; в абзаце пятом слова "категорий А, В, С1 и С2" заменить словами "всех категорий"</w:t>
      </w:r>
    </w:p>
    <w:p>
      <w:r>
        <w:t>в пункте 8 статьи 3432 слова "категорий А, В, С1 и С2" заменить словами "всех категорий"</w:t>
      </w:r>
    </w:p>
    <w:p>
      <w:r>
        <w:t>в подпункте 10 пункта 1 статьи 3451 слова "категорий А, В, С1 и С2" заменить словами "всех категорий"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2 статьи 111 части первой Налогового кодекса Российской Федерации (в редакции настоящего Федерального закона) и положений подпункта 20 пункта 1 статьи 342, подпункта 2 пункта 3 и пункта 5 статьи 3422, пунктов 12 и 13 статьи 3424, пунктов 2, 3 и 5 статьи 3425, пункта 8 статьи 3432, подпункта 10 пункта 1 статьи 3451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