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112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>
      <w:r>
        <w:rPr>
          <w:b/>
        </w:rPr>
        <w:t>Статья 1</w:t>
      </w:r>
    </w:p>
    <w:p>
      <w:r>
        <w:t>Внести в статью 112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27, ст. 3480; № 52, ст. 6961; 2014, № 23, ст. 2925; 2015, № 1, ст. 51; № 29, ст. 4342, 4375) следующие изменения</w:t>
      </w:r>
    </w:p>
    <w:p>
      <w:r>
        <w:t>в части 32 цифры "2016" заменить цифрами "2017"</w:t>
      </w:r>
    </w:p>
    <w:p>
      <w:r>
        <w:t>часть 33 изложить в следующей редакции: "33. До 31 декабря 2016 года заказчики, уполномоченные органы, уполномоченные учреждения вправе осуществлять закупки товаров, работ, услуг для обеспечения государственных нужд Республики Крым и города федерального значения Севастополя в порядке, установленном настоящим Федеральным законом, или в порядке,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Севастополя."</w:t>
      </w:r>
    </w:p>
    <w:p>
      <w:r>
        <w:t>в части 34 цифры "2016" заменить цифрами "2017"</w:t>
      </w:r>
    </w:p>
    <w:p>
      <w:r>
        <w:t>часть 35 изложить в следующей редакции: "35. До 31 декабря 2016 года заказчики, уполномоченные органы, уполномоченные учреждения вправе осуществлять закупки товаров, работ, услуг для обеспечения муниципальных нужд муниципальных образований Республики Крым и города федерального значения Севастополя в порядке, установленном настоящим Федеральным законом, или в порядке,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Севастополя."</w:t>
      </w:r>
    </w:p>
    <w:p>
      <w:r>
        <w:t>(Утратил силу - Федеральный закон от 29.12.2017 № 475-ФЗ) 6) (Утратил силу - Федеральный закон от 29.12.2017 № 475-ФЗ)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