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55 и 57 Кодекса административного судопроизводства Российской Федерации</w:t>
      </w:r>
    </w:p>
    <w:p>
      <w:r>
        <w:rPr>
          <w:b/>
        </w:rPr>
        <w:t>Статья 1</w:t>
      </w:r>
    </w:p>
    <w:p>
      <w:r>
        <w:t>Внести в Кодекс административного судопроизводства Российской Федерации (Собрание законодательства Российской Федерации, 2015, № 10, ст. 1391) следующие изменения</w:t>
      </w:r>
    </w:p>
    <w:p>
      <w:r>
        <w:t>в статье 55: а) часть 1 после слов "могут быть" дополнить словами "адвокаты и иные"; б) часть 3 изложить в следующей редакции: "3. Адвокаты должны представить суду документы, удостоверяющие статус адвоката в соответствии с федеральным законом и их полномочия, а иные представители - документы о своем образовании, а также документы, удостоверяющие их полномочия."</w:t>
      </w:r>
    </w:p>
    <w:p>
      <w:r>
        <w:t>часть 4 статьи 57 изложить в следующей редакции: "4. Полномочия адвоката в качестве представителя в суде удостоверяются ордером, выданным соответствующим адвокатским образованием, а в случаях, предусмотренных настоящим Кодексом, также доверенностью."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