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.2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14.11.2017 № 32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