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Жилищный кодекс Российской Федерации</w:t>
      </w:r>
    </w:p>
    <w:p>
      <w:r>
        <w:rPr>
          <w:b/>
        </w:rPr>
        <w:t>Статья 1</w:t>
      </w:r>
    </w:p>
    <w:p>
      <w:r>
        <w:t>Внести в Жилищный кодекс Российской Федерации (Собрание законодательства Российской Федерации, 2005, № 1, ст. 14; 2008, № 30, ст. 3616; 2010, № 31, ст. 4206; 2011, № 50, ст. 7359; 2012, № 27, ст. 3587; № 53, ст. 7596; 2014, № 30, ст. 4218, 4264; 2015, № 1, ст. 11; № 27, ст. 3967; 2016, № 23, ст. 3299) следующие изменения</w:t>
      </w:r>
    </w:p>
    <w:p>
      <w:r>
        <w:t>в части 2 статьи 48 слова "пунктов 4 и 5 статьи 185" заменить словами "пунктов 3 и 4 статьи 1851"</w:t>
      </w:r>
    </w:p>
    <w:p>
      <w:r>
        <w:t>в статье 154: а) в пункте 2 части 1 слова "тепловую энергию," исключить; б) в пункте 1 части 2 слова "тепловую энергию," исключить</w:t>
      </w:r>
    </w:p>
    <w:p>
      <w:r>
        <w:t>в статье 156: а) в части 91 слова "тепловую энергию," исключить; б) в части 92 слова "тепловой энергии," исключить</w:t>
      </w:r>
    </w:p>
    <w:p>
      <w:r>
        <w:rPr>
          <w:b/>
        </w:rPr>
        <w:t>Статья 2</w:t>
      </w:r>
    </w:p>
    <w:p>
      <w:r>
        <w:t>До 1 января 2018 года приостановить действие статьи 471 Жилищного кодекса Российской Федерации (Собрание законодательства Российской Федерации, 2005, № 1, ст. 14; 2014, № 30, ст. 4264) в части проведения общего собрания собственников помещений в многоквартирном доме в форме заочного голосования с использованием государственной информационной системы жилищно-коммунального хозяйства на территориях всех субъектов Российской Федерации и до 1 июля 2019 года на территориях субъектов Российской Федерации - городов федерального значения Москвы, Санкт-Петербурга, Севастополя. (В редакции Федерального закона от 28.12.2016 № 469-ФЗ)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положения части 2 статьи 48 Жилищного кодекса Российской Федерации (в редакции настоящего Федерального закона) распространяется на правоотношения, возникшие с 1 сентября 2013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