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20 Федерального закона "О физической культуре и спорте в Российской Федерации" и статью 32.14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20 Федерального закона от 4 декабря 2007 года № 329-ФЗ "О физической культуре и спорте в Российской Федерации" (Собрание законодательства Российской Федерации, 2007, № 50, ст. 6242; 2009, № 48, ст. 5726; 2010, № 19, ст. 2290; 2012, № 53, ст. 7582; 2013, № 23, ст. 2866; № 30, ст. 4025; 2015, № 1, ст. 43; № 27, ст. 3995) следующие изменения</w:t>
      </w:r>
    </w:p>
    <w:p>
      <w:r>
        <w:t>часть 15 изложить в следующей редакции: "15. Для лиц,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соревнований, суд может установить административный запрет на посещение мест проведения официальных спортивных соревнований в дни их проведения. Список лиц, которым запрещено посещение мест проведения официальных спортивных соревнований в дни их проведения (далее - список лиц), ведется федеральным органом исполнительной власти в сфере внутренних дел. Ведение списка лиц и доступ к сведениям, содержащимся в списке лиц, осуществляются в соответствии с установленным Кодексом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проведения. Организаторы официальных спортивных соревнований, при входе в места проведения которых идентификация личности зрителей является обязательной в соответствии с частью 21 настоящей статьи, не менее чем за три часа до начала проведения таких соревнований знакомятся со сведениями, содержащимися в списке лиц, и не допускают в места проведения таких соревнований в дни их проведения лиц, сведения о которых содержатся в списке лиц. При этом стоимость входных билетов на официальные спортивные соревнования или документов, их заменяющих, указанным лицам не возвращается."</w:t>
      </w:r>
    </w:p>
    <w:p>
      <w:r>
        <w:t>часть 21 изложить в следующей редакции: "21. Организаторы официальных спортивных соревнований, собственники, пользователи объектов спорта по согласованию с организаторами официальных спортивных соревнований устанавливают требования к продаже входных билетов, иных документов, предоставляющих право на посещение таких соревнований. Организаторы официальных спортивных соревнований по согласованию с собственниками, пользователями объектов спорта вправе устанавливать требования к оформлению и контролю указанных входных билетов и иных документов, в том числе предусматривающие идентификацию личности зрителей по документам, удостоверяющим их личность. При продаже билетов, иных документов, предоставляющих право на посещение таких соревнований, и входе в места проведения официальных спортивных соревнований, определенных решениями Правительства Российской Федерации с учетом особенностей отдельного вида спорта и в зависимости от уровня проведения спортивного соревнования (международный, всероссийский, межрегиональный, региональный, межмуниципальный, муниципальный), идентификация личности зрителей является обязательной."</w:t>
      </w:r>
    </w:p>
    <w:p>
      <w:r>
        <w:rPr>
          <w:b/>
        </w:rPr>
        <w:t>Статья 2</w:t>
      </w:r>
    </w:p>
    <w:p>
      <w:r>
        <w:t>Внести в статью 32.14 Кодекса Российской Федерации об административных правонарушениях (Собрание законодательства Российской Федерации, 2002, № 1, ст. 1; 2013, № 30, ст. 4025) следующие изменения: 1) часть 2 изложить в следующей редакции: "2. Федеральный орган исполнительной власти в сфере внутренних дел ведет список лиц, которым назначен указанный в части 1 настоящей статьи вид административного наказания,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(далее - список лиц)."; 2) дополнить частями 3 - 7 следующего содержания: "3.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проведения.</w:t>
      </w:r>
    </w:p>
    <w:p>
      <w:r>
        <w:rPr>
          <w:b/>
        </w:rPr>
        <w:t xml:space="preserve">4. </w:t>
      </w:r>
      <w:r>
        <w:t>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</w:t>
      </w:r>
    </w:p>
    <w:p>
      <w:r>
        <w:rPr>
          <w:b/>
        </w:rPr>
        <w:t xml:space="preserve">5. </w:t>
      </w:r>
      <w:r>
        <w:t>Исключение сведений из списка лиц осуществляется федеральным органом исполнительной власти в сфере внутренних дел не позднее трех рабочих дней, следующих за днем истечения срока административного запрета на посещение мест проведения официальных спортивных соревнований в дни их проведения,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</w:t>
      </w:r>
    </w:p>
    <w:p>
      <w:r>
        <w:rPr>
          <w:b/>
        </w:rPr>
        <w:t xml:space="preserve">6. </w:t>
      </w:r>
      <w:r>
        <w:t>Сведения, содержащиеся в списке лиц (фамилия, имя, отчество (при наличии), дата и место рождения лица,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проведения, дата и номер решения суда об административном запрете на посещение мест проведения официальных спортивных соревнований в дни их проведения, даты начала и истечения срока административного наказания), являются открытыми для всеобщего ознакомления</w:t>
      </w:r>
    </w:p>
    <w:p>
      <w:r>
        <w:rPr>
          <w:b/>
        </w:rPr>
        <w:t xml:space="preserve">7. </w:t>
      </w:r>
      <w:r>
        <w:t>Доступ к сведениям, содержащимся в списке лиц, осуществляется посредством официального сайта федерального органа исполнительной власти в сфере внутренних дел в информационно-телекоммуникационной сети "Интернет". Плата за доступ к сведениям, содержащимся в списке лиц, размещенном федеральным органом исполнительной власти в сфере внутренних дел на своем официальном сайте в информационно-телекоммуникационной сети "Интернет", не взимается."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</w:t>
      </w:r>
    </w:p>
    <w:p>
      <w:r>
        <w:rPr>
          <w:b/>
        </w:rPr>
        <w:t xml:space="preserve">2. </w:t>
      </w:r>
      <w:r>
        <w:t>Пункт 2 статьи 1 настоящего Федерального закона вступает в силу с 1 января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