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2015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2015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общие объемы доходов бюджета Фонда за 2015 год по обязательному социальному страхованию на случай временной нетрудоспособности и в связи с материнством в сумме 388 834 042,3 тыс. рублей с учетом переданных из бюджета Фонда в федеральный бюджет неиспользованных средств межбюджетных трансфертов из федерального бюджета в объеме 55 000 000,0 тыс. рублей и по обязательному социальному страхованию от несчастных случаев на производстве и профессиональных заболеваний в сумме 103 623 767,2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2015 год по обязательному социальному страхованию на случай временной нетрудоспособности и в связи с материнством в сумме 479 898 272,5 тыс. рублей и по обязательному социальному страхованию от несчастных случаев на производстве и профессиональных заболеваний в сумме 84 096 128,4 тыс. рублей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 в 2015 году, в сумме 525 085 199,2 тыс. рублей</w:t>
      </w:r>
    </w:p>
    <w:p>
      <w:r>
        <w:rPr>
          <w:b/>
        </w:rPr>
        <w:t xml:space="preserve">5. </w:t>
      </w:r>
      <w:r>
        <w:t>Утвердить общий объем дефицита бюджета Фонда в сумме 70 858 626,4 тыс. рублей, из них дефицит бюджета Фонда по обязательному социальному страхованию на случай временной нетрудоспособности и в связи с материнством в сумме 91 064 230,2 тыс. рублей и профицит бюджета Фонда по обязательному социальному страхованию от несчастных случаев на производстве и профессиональных заболеваний в сумме 19 527 638,8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541 282 181,1 тыс. рублей, включая межбюджетные трансферты из федерального бюджета в сумме 30 440 100,5 тыс. рублей, бюджета Федерального фонда обязательного медицинского страхования в сумме 18 367 586,5 тыс. рублей, поступление в Фонд неправомерно использованных в 2014 году средств федерального бюджета и бюджета Федерального фонда обязательного медицинского страхования в сумме 37 369,4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612 140 807,5 тыс. рублей, из них за счет межбюджетных трансфертов, полученных из федерального бюджета в сумме 30 012 126,1 тыс. рублей и бюджета Федерального фонда обязательного медицинского страхования в сумме 18 134 280,5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2015 год</w:t>
      </w:r>
    </w:p>
    <w:p>
      <w:r>
        <w:t>доходы бюджета Фонда по кодам классификации доходов бюджетов за 2015 год согласно приложению 1 к настоящему Федеральному закону</w:t>
      </w:r>
    </w:p>
    <w:p>
      <w:r>
        <w:t>структура расходов бюджета Фонда за 2015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2015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