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16 Федерального закона "О статусе военнослужащих"</w:t>
      </w:r>
    </w:p>
    <w:p>
      <w:r>
        <w:rPr>
          <w:b/>
        </w:rPr>
        <w:t>Статья 1</w:t>
      </w:r>
    </w:p>
    <w:p>
      <w:r>
        <w:t>Внести в пункт 4 статьи 16 Федерального закона от 27 мая 1998 года № 76-ФЗ "О статусе военнослужащих" (Собрание законодательства Российской Федерации, 1998, № 22, ст. 2331; 2000, № 33, ст. 3348; 2003, № 46, ст. 4437; 2004, № 18, ст. 1687; № 35, ст. 3607; 2008, № 45, ст. 5149; 2010, № 30, ст. 3990; 2011, № 46, ст. 6407; 2012, № 31, ст. 4326; 2013, № 27, ст. 3477; № 48, ст. 6165; 2014, № 23, ст. 2930; 2015, № 29, ст. 4356; 2016, № 27, ст. 4160) следующие изменения</w:t>
      </w:r>
    </w:p>
    <w:p>
      <w:r>
        <w:t>в абзаце первом слова "военнослужащих, проходящих военную службу по контракту в соединениях и воинских частях постоянной готовности на должностях, подлежащих комплектованию солдатами, матросами, сержантами и старшинами, и поступивших на военную службу по контракту после 1 января 2004 года, а также" исключить, слова "военных образовательных учреждений профессионального образования" заменить словами "военных профессиональных образовательных организаций или военных образовательных организаций высшего образования", после слов "Указанным военнослужащим и членам их семей" дополнить словами "(за исключением членов семей военнослужащих, проходящих военную службу по контракту в соединениях и воинских частях постоянной готовности на должностях, подлежащих комплектованию солдатами, матросами, сержантами и старшинами, и поступивших на военную службу по контракту после 1 января 2004 года)"</w:t>
      </w:r>
    </w:p>
    <w:p>
      <w:r>
        <w:t>в абзаце третьем слова "военнослужащих, проходящих военную службу по контракту в соединениях и воинских частях постоянной готовности на должностях, подлежащих комплектованию солдатами, матросами, сержантами и старшинами, и поступивших на военную службу по контракту после 1 января 2004 года, а также" исключить</w:t>
      </w:r>
    </w:p>
    <w:p>
      <w:r>
        <w:t>абзац четвертый признать утратившим силу</w:t>
      </w:r>
    </w:p>
    <w:p>
      <w:r>
        <w:rPr>
          <w:b/>
        </w:rPr>
        <w:t>Статья 2</w:t>
      </w:r>
    </w:p>
    <w:p>
      <w:r>
        <w:t>Абзац седьмой пункта 3 статьи 3 Федерального закона от 26 апреля 2004 года № 29-ФЗ "О внесении изменений в отдельные законодательные акты Российской Федерации" (Собрание законодательства Российской Федерации, 2004, № 18, ст. 1687) признать утратившим силу.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2017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