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2017 год и на плановый период 2018 и 2019 годов</w:t>
      </w:r>
    </w:p>
    <w:p>
      <w:r>
        <w:rPr>
          <w:b/>
        </w:rPr>
        <w:t>Статья 1. Основные характеристики бюджета Фонда социального страхования Российской Федерации на 2017 год и на плановый период 2018 и 2019 годов</w:t>
      </w:r>
    </w:p>
    <w:p>
      <w:r>
        <w:rPr>
          <w:b/>
        </w:rPr>
        <w:t xml:space="preserve">1. </w:t>
      </w:r>
      <w:r>
        <w:t>Утвердить основные характеристики бюджета Фонда социального страхования Российской Федерации (далее - Фонд) на 2017 год</w:t>
      </w:r>
    </w:p>
    <w:p>
      <w:r>
        <w:rPr>
          <w:b/>
        </w:rPr>
        <w:t xml:space="preserve">2. </w:t>
      </w:r>
      <w:r>
        <w:t>Утвердить основные характеристики бюджета Фонда на плановый период 2018 и 2019 годов</w:t>
      </w:r>
    </w:p>
    <w:p>
      <w:r>
        <w:rPr>
          <w:b/>
        </w:rPr>
        <w:t xml:space="preserve">1. </w:t>
      </w:r>
      <w:r>
        <w:t>прогнозируемый общий объем доходов бюджета Фонда в сумме 642 204 008,0 тыс. рублей, из них доходы по обязательному социальному страхованию на случай временной нетрудоспособности и в связи с материнством в сумме 489 689 518,7 тыс. рублей и по обязательному социальному страхованию от несчастных случаев на производстве и профессиональных заболеваний в сумме 106 598 853,6 тыс. рублей, в том числе за счет межбюджетных трансфертов, получаемых из федерального бюджета в сумме 42 974 238,7 тыс. рублей и из бюджета Федерального фонда обязательного медицинского страхования в сумме 18 081 397,0 тыс. рублей</w:t>
      </w:r>
    </w:p>
    <w:p>
      <w:r>
        <w:rPr>
          <w:b/>
        </w:rPr>
        <w:t xml:space="preserve">1. </w:t>
      </w:r>
      <w:r>
        <w:t>общий объем расходов бюджета Фонда в сумме 683 405 426,0 тыс. рублей, из них расходы по обязательному социальному страхованию на случай временной нетрудоспособности и в связи с материнством в сумме 543 000 456,9 тыс. рублей и по обязательному социальному страхованию от несчастных случаев на производстве и профессиональных заболеваний в сумме 94 489 333,4 тыс. рублей</w:t>
      </w:r>
    </w:p>
    <w:p>
      <w:r>
        <w:rPr>
          <w:b/>
        </w:rPr>
        <w:t xml:space="preserve">1. </w:t>
      </w:r>
      <w:r>
        <w:t>объем дефицита бюджета Фонда в сумме 41 201 418,0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53 310 938,2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12 109 520,2 тыс. рублей</w:t>
      </w:r>
    </w:p>
    <w:p>
      <w:r>
        <w:rPr>
          <w:b/>
        </w:rPr>
        <w:t xml:space="preserve">2. </w:t>
      </w:r>
      <w:r>
        <w:t>прогнозируемый общий объем доходов бюджета Фонда на 2018 год в сумме 674 012 157,6 тыс. рублей и на 2019 год в сумме 704 709 003,1 тыс. рублей, из них доходы по обязательному социальному страхованию на случай временной нетрудоспособности и в связи с материнством на 2018 год в сумме 517 860 272,5 тыс. рублей и на 2019 год в сумме 544 716 557,3 тыс. рублей, по обязательному социальному страхованию от несчастных случаев на производстве и профессиональных заболеваний на 2018 год в сумме 110 445 101,1 тыс. рублей и на 2019 год в сумме 114 662 273,3 тыс. рублей, в том числе за счет межбюджетных трансфертов, получаемых из федерального бюджета на 2018 год в сумме 42 183 713,0 тыс. рублей и на 2019 год в сумме 29 169 548,5 тыс. рублей и из бюджета Федерального фонда обязательного медицинского страхования на 2018 год в сумме 18 163 071,0 тыс. рублей и на 2019 год в сумме 17 410 624,0 тыс. рублей</w:t>
      </w:r>
    </w:p>
    <w:p>
      <w:r>
        <w:rPr>
          <w:b/>
        </w:rPr>
        <w:t xml:space="preserve">2. </w:t>
      </w:r>
      <w:r>
        <w:t>общий объем расходов бюджета Фонда на 2018 год в сумме 715 125 101,7 тыс. рублей и на 2019 год в сумме 741 122 006,0 тыс. рублей, из них расходы по обязательному социальному страхованию на случай временной нетрудоспособности и в связи с материнством на 2018 год в сумме 570 665 863,5 тыс. рублей и на 2019 год в сумме 592 465 415,0 тыс. рублей, по обязательному социальному страхованию от несчастных случаев на производстве и профессиональных заболеваний на 2018 год в сумме 98 752 454,2 тыс. рублей и на 2019 год в сумме 103 326 418,5 тыс. рублей</w:t>
      </w:r>
    </w:p>
    <w:p>
      <w:r>
        <w:rPr>
          <w:b/>
        </w:rPr>
        <w:t xml:space="preserve">2. </w:t>
      </w:r>
      <w:r>
        <w:t>объем дефицита бюджета Фонда на 2018 год в сумме 41 112 944,1 тыс. рублей и на 2019 год в сумме 36 413 002,9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2018 год в сумме 52 805 591,0 тыс. рублей и на 2019 год в сумме 47 748 857,7 тыс. рублей и объем профицита в части обязательного социального страхования от несчастных случаев на производстве и профессиональных заболеваний на 2018 год в сумме 11 692 646,9 тыс. рублей и на 2019 год в сумме 11 335 854,8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2017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2017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2017 год и на плановый период 2018 и 2019 годов согласно приложению 3 к настоящему Федеральному закону</w:t>
      </w:r>
    </w:p>
    <w:p>
      <w:r>
        <w:rPr>
          <w:b/>
        </w:rPr>
        <w:t xml:space="preserve">2. </w:t>
      </w:r>
      <w:r>
        <w:t>Установить, что источниками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являются</w:t>
      </w:r>
    </w:p>
    <w:p>
      <w:r>
        <w:rPr>
          <w:b/>
        </w:rPr>
        <w:t xml:space="preserve">2. </w:t>
      </w:r>
      <w:r>
        <w:t>в 2017 году - остатки средств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образовавшиеся по состоянию на 1 января 2017 года</w:t>
      </w:r>
    </w:p>
    <w:p>
      <w:r>
        <w:rPr>
          <w:b/>
        </w:rPr>
        <w:t xml:space="preserve">2. </w:t>
      </w:r>
      <w:r>
        <w:t>в 2018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2018 года</w:t>
      </w:r>
    </w:p>
    <w:p>
      <w:r>
        <w:rPr>
          <w:b/>
        </w:rPr>
        <w:t xml:space="preserve">2. </w:t>
      </w:r>
      <w:r>
        <w:t>в 2019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2019 года</w:t>
      </w:r>
    </w:p>
    <w:p>
      <w:r>
        <w:rPr>
          <w:b/>
        </w:rPr>
        <w:t>Статья 4. Бюджетные ассигнования бюджета Фонда на 2017 год и на плановый период 2018 и 2019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2017 год в сумме 594 474 054,9 тыс. рублей, на 2018 год в сумме 625 635 932,5 тыс. рублей и на 2019 год в сумме 651 762 294,5 тыс. рублей</w:t>
      </w:r>
    </w:p>
    <w:p>
      <w:r>
        <w:rPr>
          <w:b/>
        </w:rPr>
        <w:t xml:space="preserve">1. </w:t>
      </w:r>
      <w:r>
        <w:t>на 2017 год согласно приложению 4 к настоящему Федеральному закону</w:t>
      </w:r>
    </w:p>
    <w:p>
      <w:r>
        <w:rPr>
          <w:b/>
        </w:rPr>
        <w:t xml:space="preserve">1. </w:t>
      </w:r>
      <w:r>
        <w:t>на плановый период 2018 и 2019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2017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выплаты ежемесячного пособия по уходу за ребенком до достижения им возраста полутора лет, назначенного до 30 июня 2016 года включительно, в размерах сверх размеров, установленных Федеральным законом от 19 мая 1995 года № 81-ФЗ "О государственных пособиях гражданам, имеющим детей" гражданам, подлежащим обязательному социальному страхованию на случай временной нетрудоспособности и в связи с материнством,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подлежащим обязательному социальному страхованию на случай временной нетрудоспособности и в связи с материнством,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организациям услуг по изготовлению и доставке в территориальные органы Фонда бланков родовых сертификатов,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установления отдельных расходных обязательств Российской Федерации, подлежащих исполнению за счет средств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2017 года, 1 января 2018 года и 1 января 2019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застрахованному, составляет в 2017 году 94 018,0 рубля, в 2018 году - 97 778,7 рубля и в 2019 году - 101 689,8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2017 году 72 290,4 рубля, в 2018 году - 75 182,0 рубля и в 2019 году - 78 189,3 рубля</w:t>
      </w:r>
    </w:p>
    <w:p>
      <w:r>
        <w:rPr>
          <w:b/>
        </w:rPr>
        <w:t>Статья 7. Особенности исполнения бюджета Фонда</w:t>
      </w:r>
    </w:p>
    <w:p>
      <w:r>
        <w:rPr>
          <w:b/>
        </w:rPr>
        <w:t xml:space="preserve">1. </w:t>
      </w:r>
      <w:r>
        <w:t>Установить, что в 2017 году Фонд вправе</w:t>
      </w:r>
    </w:p>
    <w:p>
      <w:r>
        <w:rPr>
          <w:b/>
        </w:rPr>
        <w:t xml:space="preserve">2. </w:t>
      </w:r>
      <w:r>
        <w:t>Установить, что Фонд в 2017 году и в плановый период 2018 и 2019 годов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остатки средств по обязательному социальному страхованию от несчастных случаев на производстве и профессиональных заболеваний, образовавшиеся по состоянию на 1 января соответствующего финансового года,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2017 году и в плановый период 2018 и 2019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Из объема резерва средств на осуществление обязательного социального страхования от несчастных случаев на производстве и профессиональных заболеваний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 Фонд в 2017 году и в плановом периоде 2018 и 2019 годов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5. </w:t>
      </w:r>
      <w:r>
        <w:t>Особенности финансового обеспечения, назначения и выплаты страхового обеспечения, иных выплат и осуществления расходов, предусмотренных частью 4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6.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включая начисленные страховые взносы в государственные внебюджетные фонды,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2017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в случае недостаточности бюджетных ассигнований на исполнение публичных нормативных обязательств по обязательному социальному страхованию на случай временной нетрудоспособности и в связи с материнством, образовавшейся в ходе исполнения бюджета Фонда, вносить соответствующие изменения в показатели сводной бюджетной росписи бюджета Фонда сверх сумм, установленных приложением 4 к настоящему Федеральному закону, без внесения изменений в настоящий Федеральный закон</w:t>
      </w:r>
    </w:p>
    <w:p>
      <w:r>
        <w:rPr>
          <w:b/>
        </w:rPr>
        <w:t xml:space="preserve">1. </w:t>
      </w:r>
      <w:r>
        <w:t>перераспределять бюджетные ассигнования на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между видом расходов "Предоставление субсидий бюджетным, автономным учреждениям и иным некоммерческим организациям" целевой статьи расходов "Расходы на обеспечение деятельности (оказание услуг) государственных учреждений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и видом расходов "Социальное обеспечение и иные выплаты населению" целевой статьи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в рамках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с соответствующим изменением показателей сводной бюджетной росписи бюджета Фонда без внесения изменений в настоящий Федеральный закон</w:t>
      </w:r>
    </w:p>
    <w:p>
      <w:r>
        <w:rPr>
          <w:b/>
        </w:rPr>
        <w:t xml:space="preserve">6. </w:t>
      </w:r>
      <w:r>
        <w:t>остатки средств по состоянию на 1 января 2017 года, образовавшиеся в результате неполного использования Фондом в 2016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2017 году на указанные цели, включая завершение расчетов по договорам, заключенным в 2016 году. В объеме указанных средств в сводной бюджетной росписи бюджета Фонда на 2017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2017 года, образовавшиеся в результате неполного использования Фондом в 2016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на 2011 - 2020 годы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2017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2017 года, образовавшиеся в результате неполного использования Фондом в 2016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на оплату ежемесячного пособия по уходу за ребенком до достижения им возраста полутора лет гражданам, указанным в пункте 2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2017 году на те же цели с соответствующим внесением изменений в показатели сводной бюджетной росписи бюджета Фонда</w:t>
      </w:r>
    </w:p>
    <w:p>
      <w:r>
        <w:rPr>
          <w:b/>
        </w:rPr>
        <w:t xml:space="preserve">6. </w:t>
      </w:r>
      <w:r>
        <w:t>остатки средств по состоянию на 1 января 2017 года, образовавшиеся в результате неполного использования Фондом в 2016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2017 году на те же цели. В объеме указанных средств в сводной бюджетной росписи бюджета Фонда на 2017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