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Турецкой Республики по проекту газопровода "Турецкий поток"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