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защите конкуренции"</w:t>
      </w:r>
    </w:p>
    <w:p>
      <w:r>
        <w:rPr>
          <w:b/>
        </w:rPr>
        <w:t>Статья 1</w:t>
      </w:r>
    </w:p>
    <w:p>
      <w:r>
        <w:t>Статью 32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492) изложить в следующей редакции: "Статья 32. Антимонопольные требования Запрещаются монополистическая деятельность и недобросовестная конкуренция кредитных организаций. Контроль за соблюдением кредитными организациями антимонопольного законодательства Российской Федерации на рынке банковских услуг осуществляют антимонопольный орган совместно с Банком России.".</w:t>
      </w:r>
    </w:p>
    <w:p>
      <w:r>
        <w:rPr>
          <w:b/>
        </w:rPr>
        <w:t>Статья 2</w:t>
      </w:r>
    </w:p>
    <w:p>
      <w:r>
        <w:t>В абзаце девятом части первой статьи 10 Закона РСФСР от 26 июня 1991 года № 1488-I "Об инвестиционной деятельности в РСФСР" (Ведомости Съезда народных депутатов РСФСР и Верховного Совета РСФСР, 1991, № 29, ст. 1005; Собрание законодательства Российской Федерации, 1995, № 26, ст. 2397; 2011, № 30, ст. 4596) слова "антимонопольными мерами" заменить словами "принятием мер по прекращению и предупреждению нарушений антимонопольного законодательства Российской Федерации".</w:t>
      </w:r>
    </w:p>
    <w:p>
      <w:r>
        <w:rPr>
          <w:b/>
        </w:rPr>
        <w:t>Статья 3</w:t>
      </w:r>
    </w:p>
    <w:p>
      <w:r>
        <w:t>В части второй статьи 3 Федерального закона от 17 августа 1995 года № 147-ФЗ "О естественных монополиях" (Собрание законодательства Российской Федерации, 1995, № 34, ст. 3426; 2003, № 2, ст. 168; 2008, № 52, ст. 6236) слова "статье 4 Закона РСФСР "О конкуренции и ограничении монополистической деятельности на товарных рынках" заменить словами "статьях 4 и 9 Федерального закона от 26 июля 2006 года № 135-ФЗ "О защите конкуренции".</w:t>
      </w:r>
    </w:p>
    <w:p>
      <w:r>
        <w:rPr>
          <w:b/>
        </w:rPr>
        <w:t>Статья 4</w:t>
      </w:r>
    </w:p>
    <w:p>
      <w:r>
        <w:t>Абзац восьмой подпункта 1 пункта 2 статьи 11 Федерального закона от 25 февраля 1999 года №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№ 9, ст. 1096; 2004, № 35, ст. 3607; 2006, № 6, ст. 636; 2010, № 30, ст. 4015; 2011, № 30, ст. 4596; 2013, № 52, ст. 6961; 2016, № 27, ст. 4302) изложить в следующей редакции: "принятия мер по прекращению и предупреждению нарушений антимонопольного законодательства Российской Федерации;".</w:t>
      </w:r>
    </w:p>
    <w:p>
      <w:r>
        <w:rPr>
          <w:b/>
        </w:rPr>
        <w:t>Статья 5</w:t>
      </w:r>
    </w:p>
    <w:p>
      <w:r>
        <w:t>В пункте 2 статьи 8 Федерального закона от 10 января 2003 года № 17-ФЗ "О железнодорожном транспорте в Российской Федерации" (Собрание законодательства Российской Федерации, 2003, № 2, ст. 169; № 28, ст. 2884; 2015, № 29, ст. 4373) слова "законодательством о конкуренции и об ограничении монополистической деятельности на товарных рынках" заменить словами "антимонопольным законодательством".</w:t>
      </w:r>
    </w:p>
    <w:p>
      <w:r>
        <w:rPr>
          <w:b/>
        </w:rPr>
        <w:t>Статья 6</w:t>
      </w:r>
    </w:p>
    <w:p>
      <w:r>
        <w:t>В части 8 статьи 26 Федерального закона от 8 декабря 2003 года № 165-ФЗ "О специальных защитных, антидемпинговых и компенсационных мерах при импорте товаров" (Собрание законодательства Российской Федерации, 2003, № 50, ст. 4851; 2007, № 1, ст. 43) после слов "на одного российского производителя" дополнить словами "(лиц, входящих в одну группу лиц с российским производителем в соответствии с антимонопольным законодательством Российской Федерации)", слова "федерального органа исполнительной власти в области антимонопольной политики" заменить словами "федерального антимонопольного органа", слова "конкуренцию на рынке Российской Федерации" заменить словами "конкуренцию на соответствующем товарном рынке", слова "федеральным органом исполнительной власти в области антимонопольной политики" заменить словами "федеральным антимонопольным органом".</w:t>
      </w:r>
    </w:p>
    <w:p>
      <w:r>
        <w:rPr>
          <w:b/>
        </w:rPr>
        <w:t>Статья 7</w:t>
      </w:r>
    </w:p>
    <w:p>
      <w:r>
        <w:t>Пункт 3 части 1 статьи 14 Федерального закона от 30 декабря 2004 года № 210-ФЗ "Об основах регулирования тарифов организаций коммунального комплекса" (Собрание законодательства Российской Федерации, 2005, № 1, ст. 36; № 52, ст. 5597; 2008, № 52, ст. 6236; 2012, № 26, ст. 3446; № 53, ст. 7614, 7643; 2014, № 40, ст. 5322) изложить в следующей редакции: "3) предписание антимонопольного органа;".</w:t>
      </w:r>
    </w:p>
    <w:p>
      <w:r>
        <w:rPr>
          <w:b/>
        </w:rPr>
        <w:t>Статья 8</w:t>
      </w:r>
    </w:p>
    <w:p>
      <w:r>
        <w:t>Признать утратившими силу</w:t>
      </w:r>
    </w:p>
    <w:p>
      <w:r>
        <w:t>статью 32 Закона Российской Федерации от 9 октября 1992 года № 3612-I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№ 46, ст. 2615)</w:t>
      </w:r>
    </w:p>
    <w:p>
      <w:r>
        <w:t>статью 31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56)</w:t>
      </w:r>
    </w:p>
    <w:p>
      <w:r>
        <w:t>статью 35 Федерального закона от 7 мая 1998 года № 75-ФЗ "О негосударственных пенсионных фондах" (Собрание законодательства Российской Федерации, 1998, № 19, ст. 2071)</w:t>
      </w:r>
    </w:p>
    <w:p>
      <w:r>
        <w:t>статью 35 Федерального закона от 29 октября 1998 года № 164-ФЗ "О финансовой аренде (лизинге)" (Собрание законодательства Российской Федерации, 1998, № 44, ст. 5394)</w:t>
      </w:r>
    </w:p>
    <w:p>
      <w:r>
        <w:t>статью 26 Федерального закона от 31 марта 1999 года № 69-ФЗ "О газоснабжении в Российской Федерации" (Собрание законодательства Российской Федерации, 1999, № 14, ст. 1667)</w:t>
      </w:r>
    </w:p>
    <w:p>
      <w:r>
        <w:t>пункт 35 статьи 1 Федерального закона от 10 января 2003 года № 14-ФЗ "О внесении изменений и дополнений в Федеральный закон "О негосударственных пенсионных фондах" (Собрание законодательства Российской Федерации, 2003, № 2, ст. 166)</w:t>
      </w:r>
    </w:p>
    <w:p>
      <w:r>
        <w:t>пункт 13 статьи 1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2003, № 50, ст. 4858)</w:t>
      </w:r>
    </w:p>
    <w:p>
      <w:r>
        <w:rPr>
          <w:b/>
        </w:rPr>
        <w:t>Статья 9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