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24.3 Кодекса Российской Федерации об административных правонарушениях (Собрание законодательства Российской Федерации, 2002, № 1, ст. 1; 2007, № 31, ст. 4007; № 49, ст. 6065) следующие изменения</w:t>
      </w:r>
    </w:p>
    <w:p>
      <w:r>
        <w:t>в части 3 слова "и телевидению" заменить словами ", телевидению и в информационно-телекоммуникационной сети "Интернет"</w:t>
      </w:r>
    </w:p>
    <w:p>
      <w:r>
        <w:t>дополнить частью 4 следующего содержания: "4.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
        <w:rPr>
          <w:b/>
        </w:rPr>
        <w:t>Статья 2</w:t>
      </w:r>
    </w:p>
    <w:p>
      <w:r>
        <w:t>Внести в Арбитражный процессуальный кодекс Российской Федерации (Собрание законодательства Российской Федерации, 2002, № 30, ст. 3012; 2010, № 31, ст. 4197; 2011, № 50, ст. 7364) следующие изменения</w:t>
      </w:r>
    </w:p>
    <w:p>
      <w:r>
        <w:t>в части 7 статьи 11 второе предложение изложить в следующей редакции: "Кино- и фотосъемка, видеозапись, трансляция судебного заседания арбитражного суда по радио, телевидению и в информационно-телекоммуникационной сети "Интернет" допускаются с разрешения судьи - председательствующего в судебном заседании."</w:t>
      </w:r>
    </w:p>
    <w:p>
      <w:r>
        <w:t>часть 3 статьи 154 изложить в следующей редакции: "3. 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не должны мешать порядку в судебном заседании.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
        <w:t>в пункте 9 части 2 статьи 155 после слов "технических средств" дополнить словами ", о проведении кино- и фотосъемки, видеозаписи, трансляции судебного заседания по радио, телевидению и в информационно-телекоммуникационной сети "Интернет", слово "заседания;" заменить словами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
        <w:rPr>
          <w:b/>
        </w:rPr>
        <w:t>Статья 3</w:t>
      </w:r>
    </w:p>
    <w:p>
      <w:r>
        <w:t>Внести в Гражданский процессуальный кодекс Российской Федерации (Собрание законодательства Российской Федерации, 2002, № 46, ст. 4532; 2013, № 9, ст. 872; № 17, ст. 2033) следующие изменения</w:t>
      </w:r>
    </w:p>
    <w:p>
      <w:r>
        <w:t>в части седьмой статьи 10 второе предложение изложить в следующей редакции: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
        <w:t>часть четвертую статьи 158 изложить в следующей редакции: "4.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
        <w:t>пункт 141 части второй статьи 229 изложить в следующей редакции: "141) сведения об использовании средств аудио-, видеозаписи, систем видеоконференцсвязи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
        <w:rPr>
          <w:b/>
        </w:rPr>
        <w:t>Статья 4</w:t>
      </w:r>
    </w:p>
    <w:p>
      <w:r>
        <w:t>Внести в Федеральный закон от 27 июля 2006 года № 152-ФЗ "О персональных данных" (Собрание законодательства Российской Федерации, 2006, № 31, ст. 3451; 2009, № 48, ст. 5716; 2010, № 27, ст. 3407; 2011, № 23, ст. 3263; № 31, ст. 4701; 2013, № 14, ст. 1651; № 51, ст. 6683; 2016, № 27, ст. 4164; 2017, № 27, ст. 3945) следующие изменения</w:t>
      </w:r>
    </w:p>
    <w:p>
      <w:r>
        <w:t>в статье 1: а) пункт 5 части 2 признать утратившим силу; б) дополнить частью 3 следующего содержания: "3.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информации о деятельности судов в Российской Федерации"."</w:t>
      </w:r>
    </w:p>
    <w:p>
      <w:r>
        <w:t>в части 1 статьи 6: а) пункт 3 изложить в следующей редакции: "3)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б) дополнить пунктом 31 следующего содержания: "31)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
        <w:rPr>
          <w:b/>
        </w:rPr>
        <w:t>Статья 5</w:t>
      </w:r>
    </w:p>
    <w:p>
      <w:r>
        <w:t>Внести в Федеральный закон от 22 декабря 2008 года № 262-ФЗ "Об обеспечении доступа к информации о деятельности судов в Российской Федерации" (Собрание законодательства Российской Федерации, 2008, № 52, ст. 6217; 2010, № 27, ст. 3407; 2011, № 29, ст. 4291; № 30, ст. 4588; 2013, № 27, ст. 3458; № 51, ст. 6686; 2014, № 11, ст. 1094; 2016, № 15, ст. 2065; № 26, ст. 3889) следующие изменения: 1) статью 1 дополнить пунктами 7 - 9 следующего содержания: "7)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 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 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 2) в статье 6: а) пункт 3 изложить в следующей редакции: "3) размещение информации о деятельности судов в сети "Интернет";"; б) дополнить пунктом 7 следующего содержания: "7) трансляция открытых судебных заседаний в сети "Интернет" в соответствии с настоящим Федеральным законом, другими федеральными законами."; 3) в пункте 2 части 1 статьи 14: а) подпункт "в" изложить в следующей редакции: "в)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статьей 15 настоящего Федерального закона;"; б) дополнить подпунктом "к" следующего содержания: "к)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 4) в статье 15: а) часть 1 изложить в следующей редакции: "1.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 б) часть 2 изложить в следующей редакции: "2.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конституционными (уставными) судами субъектов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части 6 настоящей статьи, размещаются в сети "Интернет" в полном объеме."; в) часть 3 изложить в следующей редакции: "3.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законом тайны из этих актов исключаются персональные данные, указанные в части 4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конституционными (уставными) судами субъектов Российской Федерации, из них исключаются персональные данные, указанные в части 4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конституционным (уставным) судом субъекта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 г) часть 4 изложить в следующей редакции: "4. Персональными данными применительно к судебным актам являются: 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 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 д) дополнить частью 6 следующего содержания: "6.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законом тайну, эти положения исключаются из текстов судебных актов."; е) дополнить частью 7 следующего содержания: "7. Порядок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 5) дополнить статьей 151 следующего содержания: "Статья 151. Особенности трансляции судебных заседаний по радио, телевидению и в сети "Интернет" 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законом от 21 июля 1994 года № 1-ФКЗ "О Конституционном Суде Российской Федерации".</w:t>
      </w:r>
    </w:p>
    <w:p>
      <w:r>
        <w:rPr>
          <w:b/>
        </w:rPr>
        <w:t xml:space="preserve">2. </w:t>
      </w:r>
      <w:r>
        <w:t>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
        <w:rPr>
          <w:b/>
        </w:rPr>
        <w:t xml:space="preserve">3. </w:t>
      </w:r>
      <w:r>
        <w:t>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
        <w:rPr>
          <w:b/>
        </w:rPr>
        <w:t xml:space="preserve">4. </w:t>
      </w:r>
      <w:r>
        <w:t>Порядок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
        <w:rPr>
          <w:b/>
        </w:rPr>
        <w:t xml:space="preserve">5. </w:t>
      </w:r>
      <w:r>
        <w:t>Не подлежат трансляции по радио, телевидению и в сети "Интернет" судебные заседания, связанные с рассмотрением дел, указанных в части 5 статьи 15 настоящего Федерального закона, а также закрытые судебные заседания."</w:t>
      </w:r>
    </w:p>
    <w:p>
      <w:r>
        <w:rPr>
          <w:b/>
        </w:rPr>
        <w:t>Статья 6</w:t>
      </w:r>
    </w:p>
    <w:p>
      <w:r>
        <w:t>Внести в статью 205 Кодекса административного судопроизводства Российской Федерации (Собрание законодательства Российской Федерации, 2015, № 10, ст. 1391) следующие изменения</w:t>
      </w:r>
    </w:p>
    <w:p>
      <w:r>
        <w:t>пункт 18 части 3 изложить в следующей редакции: "18) сведения об использовании судом в ходе судебного заседания стенографирования, средств аудио- и (или) видеопротоколирования, систем видеоконференцсвязи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
        <w:t>в части 4 слова "а также" исключить, после слов "с использованием" дополнить словом "судом"</w:t>
      </w:r>
    </w:p>
    <w:p>
      <w:r>
        <w:rPr>
          <w:b/>
        </w:rPr>
        <w:t>Статья 7</w:t>
      </w:r>
    </w:p>
    <w:p>
      <w:r>
        <w:t>Статью 1 Федерального закона от 28 июня 2010 года № 123-ФЗ "О внесении изменений в статью 1 Федерального закона "О персональных данных" и статью 15 Федерального закона "Об обеспечении доступа к информации о деятельности судов в Российской Федерации" (Собрание законодательства Российской Федерации, 2010, № 27, ст. 3407) признать утратившей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