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173-1 Уголовно-исполнительного кодекса Российской Федерации и статьи 3 и 5 Федерального закона "Об административном надзоре за лицами, освобожденными из мест лишения свободы"</w:t>
      </w:r>
    </w:p>
    <w:p>
      <w:r>
        <w:rPr>
          <w:b/>
        </w:rPr>
        <w:t>Статья 1</w:t>
      </w:r>
    </w:p>
    <w:p>
      <w:r>
        <w:t>Часть вторую статьи 1731 Уголовно-исполнительного кодекса Российской Федерации (Собрание законодательства Российской Федерации, 1997, № 2, ст. 198; 2011, № 15, ст. 2039; 2017, № 22, ст. 3071) после слов "в отношении несовершеннолетнего" дополнить словами ", либо двух и более преступлений, предусмотренных частью первой статьи 228, статьей 2283, частью первой статьи 231, частью первой статьи 2341 Уголовного кодекса Российской Федерации".</w:t>
      </w:r>
    </w:p>
    <w:p>
      <w:r>
        <w:rPr>
          <w:b/>
        </w:rPr>
        <w:t>Статья 2</w:t>
      </w:r>
    </w:p>
    <w:p>
      <w:r>
        <w:t>Внести в Федеральный закон от 6 апреля 2011 года № 64-ФЗ "Об административном надзоре за лицами, освобожденными из мест лишения свободы" (Собрание законодательства Российской Федерации, 2011, № 15, ст. 2037; 2013, № 52, ст. 6997; 2017, № 22, ст. 3071) следующие изменения</w:t>
      </w:r>
    </w:p>
    <w:p>
      <w:r>
        <w:t>часть 1 статьи 3 дополнить пунктом 4 следующего содержания: "4) двух и более преступлений, предусмотренных частью первой статьи 228, статьей 2283, частью первой статьи 231, частью первой статьи 2341 Уголовного кодекса Российской Федерации."</w:t>
      </w:r>
    </w:p>
    <w:p>
      <w:r>
        <w:t>в пункте 1 части 1 статьи 5 слова "пункты 1 и 2" заменить словами "пункты 1, 2 и 4"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