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2009, № 39, ст. 4542; 2011, № 23, ст. 3263; 2012, № 26, ст. 3446; № 27, ст. 3587; № 53, ст. 7596; 2013, № 52, ст. 6982; 2014, № 26, ст. 3406; № 30, ст. 4218, 4256, 4264; 2015, № 27, ст. 3967; 2016, № 1, ст. 19; № 27, ст. 4288, 4305; 2017, № 1, ст. 10, 39) следующие изменения</w:t>
      </w:r>
    </w:p>
    <w:p>
      <w:r>
        <w:t>в части 2 статьи 44: а) пункт 11 изложить в следующей редакции: "11)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б) пункт 11-1 изложить в следующей редакции: "11-1)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
        <w:t>в части 4 статьи 45 слова "иное лицо, указанное в настоящей статье" заменить словами "иное лицо, указанное в настоящем Кодексе"</w:t>
      </w:r>
    </w:p>
    <w:p>
      <w:r>
        <w:t>часть 3 статьи 158 изложить в следующей редакции: "3.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
        <w:t>в части 3 статьи 165 слова "исполнителей коммунальных услуг (лиц, осуществляющих предоставление коммунальных услуг)" заменить словами "лиц, осуществляющих управление многоквартирными домами,", слова ", о состоянии расчетов потребителей с исполнителями коммунальных услуг" исключить</w:t>
      </w:r>
    </w:p>
    <w:p>
      <w:r>
        <w:t>часть 2 статьи 166 после слов "на кровлю," дополнить словами "установке автоматизированных информационно-измерительных систем учета потребления коммунальных ресурсов и коммунальных услуг,"</w:t>
      </w:r>
    </w:p>
    <w:p>
      <w:r>
        <w:t>в статье 168: а) пункт 3 части 2 после слов "услуг и (или) работ" дополнить словами "с учетом необходимости оказания услуг и (или) выполнения работ, предусмотренных пунктом 1 части 1 статьи 166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б) часть 4 дополнить пунктом 4 следующего содержания: "4)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 в) дополнить частью 42 следующего содержания: "42. Изменения в региональную программу капитального ремонта по основанию, предусмотренному пунктом 4 части 4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 г) часть 7 дополнить предложением следующего содержания: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 д) часть 71 дополнить пунктом 3 следующего содержания: "3) актуализации в связи с проведением в порядке, предусмотренном частью 6 статьи 189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
        <w:t>в части 1 статьи 169 слова "частью 4 статьи 181" заменить словами "частью 5 статьи 181"</w:t>
      </w:r>
    </w:p>
    <w:p>
      <w:r>
        <w:t>часть 1 статьи 170 изложить в следующей редакции: "1.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
        <w:t>в статье 171: а) часть 1 после слова "собственники" дополнить словом "жилых"; б) часть 2 после слов "Взносы на капитальный ремонт уплачиваются" дополнить словами "собственниками жилых помещений"; в) дополнить частью 3 следующего содержания: "3.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частей 1 и 2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
        <w:t>статью 173 дополнить частью 91 следующего содержания: "91.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управление многоквартирным домом, лицо, указанное в части 3 статьи 164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
        <w:t>часть 1 статьи 177 дополнить пунктами 41 и 42 следующего содержания: "41) списание денежных средств во исполнение вступившего в законную силу решения суда</w:t>
      </w:r>
    </w:p>
    <w:p>
      <w:r>
        <w:t>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
        <w:t>в части 1 статьи 181 слова "в размере" исключить</w:t>
      </w:r>
    </w:p>
    <w:p>
      <w:r>
        <w:t>в части 2 статьи 182: а) дополнить пунктом 41 следующего содержания: "41)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 б) в пункте 6 слова "в размере" исключить</w:t>
      </w:r>
    </w:p>
    <w:p>
      <w:r>
        <w:t>в статье 189: а) часть 3 дополнить словами ", в порядке, установленном нормативным правовым актом субъекта Российской Федерации"; б) часть 5 изложить в следующей редакции: "5.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
        <w:t>перечень услуг и (или) работ по капитальному ремонту</w:t>
      </w:r>
    </w:p>
    <w:p>
      <w:r>
        <w:t>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w:t>
      </w:r>
    </w:p>
    <w:p>
      <w:r>
        <w:t>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 в) дополнить частью 51 следующего содержания: "51.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
        <w:t>перечень услуг и (или) работ по капитальному ремонту</w:t>
      </w:r>
    </w:p>
    <w:p>
      <w:r>
        <w:t>предельно допустимая стоимость услуг и (или) работ по капитальному ремонту</w:t>
      </w:r>
    </w:p>
    <w:p>
      <w:r>
        <w:t>сроки проведения капитального ремонта</w:t>
      </w:r>
    </w:p>
    <w:p>
      <w:r>
        <w:t>источники финансирования капитального ремонта</w:t>
      </w:r>
    </w:p>
    <w:p>
      <w:r>
        <w:t>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 г) часть 7 дополнить предложением следующего содержания: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
        <w:t>пункт 2 части 1 статьи 193 изложить в следующей редакции: "2)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части 3 статьи 158 Жилищного кодекса Российской Федерации (в редакции настоящего Федерального закона) распространяются на правоотношения, возникшие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