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w:t>
      </w:r>
    </w:p>
    <w:p>
      <w:r>
        <w:t>Внести в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2005, № 1, ст. 17, 25; 2006, № 1, ст. 10; № 23, ст. 2380; № 30, ст. 3287; № 31, ст. 3452; № 44, ст. 4537; № 50, ст. 5279; 2007, № 1, ст. 21; № 13, ст. 1464; № 21, ст. 2455; № 30, ст. 3747, 3805, 3808; № 43, ст. 5084; № 46, ст. 5553, 5556; 2008, № 29, ст. 3418; № 30, ст. 3597, 3613, 3616; № 48, ст. 5516; № 52, ст. 6236; 2009, № 48, ст. 5711; № 51, ст. 6163; 2010, № 15, ст. 1736; № 31, ст. 4160; № 40, ст. 4969; № 41, ст. 5190; № 46, ст. 5918; № 47, ст. 6030, 6031; № 49, ст. 6409; № 52, ст. 6984; 2011, № 17, ст. 2310; № 27, ст. 3881; № 29, ст. 4283; № 30, ст. 4572, 4590, 4594; № 48, ст. 6727, 6732; № 49, ст. 7039, 7042; № 50, ст. 7359; 2012, № 10, ст. 1158, 1163; № 18, ст. 2126; № 31, ст. 4326; № 50, ст. 6957, 6967; № 53, ст. 7596; 2013, № 14, ст. 1663; № 19, ст. 2331; № 23, ст. 2875, 2876, 2878; № 27, ст. 3470, 3477; № 40, ст. 5034; № 43, ст. 5454; № 48, ст. 6165; № 51, ст. 6679, 6691; № 52, ст. 6981, 7010; 2014, № 11, ст. 1093, 1094; № 14, ст. 1562; № 22, ст. 2770; № 26, ст. 3371; № 30, ст. 4256, 4257; № 42, ст. 5615; № 43, ст. 5799; № 45, ст. 6138; 2015, № 1, ст. 11, 72; № 13, ст. 1807, 1808; № 27, ст. 3947; № 29, ст. 4359; № 41, ст. 5628; 2016, № 23, ст. 3283; № 26, ст. 3866; № 27, ст. 4222, 4231; 2017, № 1, ст. 6; № 31, ст. 4765, 4828; № 45, ст. 6573; № 50, ст. 7563; 2018, № 1, ст. 26, 27, 87) следующие изменения</w:t>
      </w:r>
    </w:p>
    <w:p>
      <w:r>
        <w:t>статью 261 дополнить пунктом 41 следующего содержания: "41.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вступления в силу правовых актов субъектов Российской Федерации, регулирующих соответствующие правоотношения. Со дня вступления в силу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правоотношения, не применяются.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вступления в силу правовых актов Российской Федерации, регулирующих соответствующие правоотношения. Со дня вступления в силу правовых актов Российской Федерации, регулирующих соответствующие правоотношения,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правоотношения, не применяются."</w:t>
      </w:r>
    </w:p>
    <w:p>
      <w:r>
        <w:t>в статье 263: а) в пункте 7: абзац девятый изложить в следующей редакции: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 дополнить новым абзацем десятым следующего содержания: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абзацы десятый - пятнадцатый считать соответственно абзацами одиннадцатым - шестнадцатым; абзац шестнадцатый считать абзацем семнадцатым и в нем слово "пятнадцатом" заменить словом "шестнадцатом"; абзацы семнадцатый - двадцать первый считать соответственно абзацами восемнадцатым - двадцать вторым; б) в пункте 71: в абзаце пятом слова "восьмым - одиннадцатым" заменить словами "восьмым - двенадцатым"; в абзаце шестом слова "двенадцатым, четырнадцатым и пятнадцатым" заменить словами "тринадцатым, пятнадцатым и шестнадцатым"; в абзаце седьмом слова "шестнадцатым, семнадцатым и двадцатым" заменить словами "семнадцатым, восемнадцатым и двадцать первым"; в) дополнить пунктом 72 следующего содержания: "72. Полномочия Российской Федерации по предметам ведения Российской Федерации и (или) полномочия Российской Федерации по предметам совместного ведения Российской Федерации и субъектов Российской Федерации,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 переданные полномочия), помимо случаев, указанных в абзаце девятом пункта 7 настоящей статьи, могут быть изъяты у органов государственной власти отдельных субъектов Российской Федерации в следующих случаях: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финансирование осуществления таких полномочий."; г) дополнить пунктом 73 следующего содержания: "73. Изъятие у органов государственной власти отдельных субъектов Российской Федерации переданных полномочий в установленной сфере деятельности: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Правительства Российской Федерации. Изъятие переданных полномочий в случаях, указанных в абзаце девятом пункта 7 и абзацах втором - четвертом пункта 72 настоящей статьи, осуществляется при наличии представления (предложения) федерального органа исполнительной власти, уполномоченного в соответствии с абзацем пятым пункта 7 или абзацем пятым пункта 71 настоящей статьи. Изъятие переданных полномочий в случаях, указанных в абзацах третьем и четвертом пункта 72 настоящей статьи, также осуществляется на основании мотивированного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Изъятие переданных полномочий в случае, указанном в абзаце пятом пункта 72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указанные соответственно в абзацах четвертом - шестом настоящего пункта, рассматриваются в течение одного месяца со дня их поступления в адрес Президента Российской Федерации или Правительства Российской Федерации. В случаях, указанных в абзаце девятом пункта 7 и абзацах втором - четвертом пункта 72 настоящей статьи,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указанных в абзацах втором и четвертом пункта 72 настоящей статьи задач, но не более чем на два года.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 Осуществление органами местного самоуправления в соответствии с законом субъекта Российской Федерации переданных полномочий в случаях, указанных в абзаце двадцать втором пункта 7 и абзаце восьмом пункта 71 настоящей статьи,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
        <w:t>абзац первый пункта 2 статьи 268 после слов "порядок их финансирования," дополнить словами "порядок осуществления контроля за осуществлением части полномочий,"</w:t>
      </w:r>
    </w:p>
    <w:p>
      <w:r>
        <w:t>подпункт "в" пункта 1 и пункт 4 статьи 269 признать утратившими силу</w:t>
      </w:r>
    </w:p>
    <w:p>
      <w:r>
        <w:t>(Пункт утратил силу - Федеральный закон от 21.12.2021 № 414-ФЗ)</w:t>
      </w:r>
    </w:p>
    <w:p>
      <w:r>
        <w:rPr>
          <w:b/>
        </w:rPr>
        <w:t>Статья 2</w:t>
      </w:r>
    </w:p>
    <w:p>
      <w:r>
        <w:t>Пункт 17 (в части подпункта "в" пункта 1 и пункта 4 статьи 269)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 признать утратившим силу.</w:t>
      </w:r>
    </w:p>
    <w:p>
      <w:r>
        <w:rPr>
          <w:b/>
        </w:rPr>
        <w:t>Статья 3</w:t>
      </w:r>
    </w:p>
    <w:p>
      <w:r>
        <w:rPr>
          <w:b/>
        </w:rPr>
        <w:t xml:space="preserve">1. </w:t>
      </w:r>
      <w:r>
        <w:t>Федеральные законы, предусматривающие передачу отдельных полномочий Российской Федерации по предметам ведения Российской Федерации, а также полномочий Российской Федерации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подлежат приведению в соответствие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настоящего Федерального закона) до 1 июня 2020 года. (В редакции Федерального закона от 24.04.2020 № 147-ФЗ)</w:t>
      </w:r>
    </w:p>
    <w:p>
      <w:r>
        <w:rPr>
          <w:b/>
        </w:rPr>
        <w:t xml:space="preserve">2. </w:t>
      </w:r>
      <w:r>
        <w:t>До приведения федеральных законов, указанных в части 1 настоящей статьи, в соответствие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настоящего Федерального закона)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а также полномочий Российской Федерации по предметам совместного ведения Российской Федерации и субъектов Российской Федерации, в том числе в рамках проведения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сфере указанных полномочий, в соответствии с правилами, которые устанавливаются Правительством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