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2005, № 1, ст. 1; 2007, № 16, ст. 1826; № 50, ст. 6246; 2009, № 30, ст. 3735; 2010, № 19, ст. 2289; 2011, № 11, ст. 1495; № 50, ст. 7362; 2013, № 27, ст. 3442; № 30, ст. 4078; 2016, № 27, ст. 4263; 2017, № 52, ст. 7935) следующие изменения: 1) в абзаце первом части первой статьи 2261 слово "производных" заменить словами "дериватов (производных)"; 2) статью 253 изложить в следующей редакции: "Статья 253. Нарушение законодательства Российской Федерации о континентальном шельфе и об исключительной экономической зоне Российской Федерации 1. Незаконные создание, эксплуатация, использование искусственных островов, установок 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порядка создания, эксплуатации, использования, охраны и ликвидации созданных искусственных островов, установок и сооружений и средств обеспечения безопасности морского судоходства -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лишением свободы на срок до двух лет.</w:t>
      </w:r>
    </w:p>
    <w:p>
      <w:r>
        <w:rPr>
          <w:b/>
        </w:rPr>
        <w:t xml:space="preserve">2. </w:t>
      </w:r>
      <w:r>
        <w:t>Исследование, поиск, разведка, а также разработка, в том числе добыча (вылов),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 наказываются штрафом в размере от пятисот тысяч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 либо лишением свободы на срок от двух до трех лет со штрафом в размере от трехсот тысяч до одного миллиона рублей или в размере заработной платы или иного дохода осужденного за период от двух до пяти лет или без такового и с лишением права занимать определенные должности или заниматься определенной деятельностью на срок от двух до трех лет или без такового</w:t>
      </w:r>
    </w:p>
    <w:p>
      <w:r>
        <w:rPr>
          <w:b/>
        </w:rPr>
        <w:t xml:space="preserve">3. </w:t>
      </w:r>
      <w:r>
        <w:t>Деяния, предусмотренные частями первой или второй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 наказываются принудительными работами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 либо лишением свободы на срок от трех до пяти лет со штрафом в размере от пятисот тысяч до одного миллиона рублей или в размере заработной платы или иного дохода осужденного за период от трех до пяти лет и с лишением права занимать определенные должности или заниматься определенной деятельностью на срок от трех до пяти лет или без такового.";</w:t>
      </w:r>
    </w:p>
    <w:p>
      <w:r>
        <w:rPr>
          <w:b/>
        </w:rPr>
        <w:t xml:space="preserve">3. </w:t>
      </w:r>
      <w:r>
        <w:t>в статье 256:</w:t>
      </w:r>
    </w:p>
    <w:p>
      <w:r>
        <w:rPr>
          <w:b/>
        </w:rPr>
        <w:t xml:space="preserve">3. </w:t>
      </w:r>
      <w:r>
        <w:t>в статье 258:</w:t>
      </w:r>
    </w:p>
    <w:p>
      <w:r>
        <w:rPr>
          <w:b/>
        </w:rPr>
        <w:t xml:space="preserve">3. </w:t>
      </w:r>
      <w:r>
        <w:t>в статье 2581:</w:t>
      </w:r>
    </w:p>
    <w:p>
      <w:r>
        <w:rPr>
          <w:b/>
        </w:rPr>
        <w:t xml:space="preserve">3. </w:t>
      </w:r>
      <w:r>
        <w:t>в части первой: абзац первый после слова "ресурсов" дополнить словами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абзац шестой после слов "за период от двух до трех лет," дополнить словами "либо обязательными работами на срок до четырехсот восьмидесяти часов,"</w:t>
      </w:r>
    </w:p>
    <w:p>
      <w:r>
        <w:rPr>
          <w:b/>
        </w:rPr>
        <w:t xml:space="preserve">3. </w:t>
      </w:r>
      <w:r>
        <w:t>абзац второй части второй после слов "за период от двух до трех лет," дополнить словами "либо обязательными работами на срок до четырехсот восьмидесяти часов,"</w:t>
      </w:r>
    </w:p>
    <w:p>
      <w:r>
        <w:rPr>
          <w:b/>
        </w:rPr>
        <w:t xml:space="preserve">3. </w:t>
      </w:r>
      <w:r>
        <w:t>абзац шестой части первой изложить в следующей редакции: "наказывается штрафом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w:t>
      </w:r>
    </w:p>
    <w:p>
      <w:r>
        <w:rPr>
          <w:b/>
        </w:rPr>
        <w:t xml:space="preserve">3. </w:t>
      </w:r>
      <w:r>
        <w:t>в части второй: абзац первый после слов "организованной группой" дополнить словами "либо причинившее особо крупный ущерб"; абзац второй изложить в следующей редакции: "наказывается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срок до трех лет или без такового."</w:t>
      </w:r>
    </w:p>
    <w:p>
      <w:r>
        <w:rPr>
          <w:b/>
        </w:rPr>
        <w:t xml:space="preserve">3. </w:t>
      </w:r>
      <w:r>
        <w:t>дополнить примечанием следующего содержания: "Примечание.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p>
    <w:p>
      <w:r>
        <w:rPr>
          <w:b/>
        </w:rPr>
        <w:t xml:space="preserve">3. </w:t>
      </w:r>
      <w:r>
        <w:t>в абзаце первом части первой слово "производных" заменить словами "дериватов (производных)"</w:t>
      </w:r>
    </w:p>
    <w:p>
      <w:r>
        <w:rPr>
          <w:b/>
        </w:rPr>
        <w:t xml:space="preserve">3. </w:t>
      </w:r>
      <w:r>
        <w:t>дополнить частью первой1 следующего содержания: "11. Незаконные приобретение или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дериватов (производных) с использованием средств массовой информации либо электронных или информационно-телекоммуникационных сетей, в том числе сети "Интернет", - наказываются принудительными работами на срок до четырех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 либо лишением свободы на срок до четырех лет со штрафом в размере от пятисот тысяч до одного миллиона пятисот тысяч рублей или в размере заработной платы или иного дохода осужденного за период от одного года до трех лет или без такового и с ограничением свободы на срок до двух лет или без такового."</w:t>
      </w:r>
    </w:p>
    <w:p>
      <w:r>
        <w:rPr>
          <w:b/>
        </w:rPr>
        <w:t xml:space="preserve">3. </w:t>
      </w:r>
      <w:r>
        <w:t>дополнить частью второй1 следующего содержания: "21. Деяния, предусмотренные частью первой1 настоящей статьи, совершенные должностным лицом с использованием своего служебного положения, - наказываются лишением свободы на срок от трех до шести лет со штрафом в размере от одного миллиона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
        <w:rPr>
          <w:b/>
        </w:rPr>
        <w:t xml:space="preserve">3. </w:t>
      </w:r>
      <w:r>
        <w:t>дополнить частью третьей1 следующего содержания: "31. Деяния, предусмотренные частями первой1 или второй1 настоящей статьи, совершенные организованной группой, - наказываются лишением свободы на срок от шести до девяти лет со штрафом в размере от одного миллиона пятисот тысяч до трех миллионов рублей или в размере заработной платы или иного дохода осужденного за период от трех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4601, 4605; № 45, ст. 6322, 6334; № 48, ст. 6730; № 50, ст. 7361, 7362; 2012, № 10, ст. 1162, 1166; № 24, ст. 3071; № 30, ст. 4172; № 31, ст. 4330, 4331; № 47, ст. 6401; № 49, ст. 6752; № 53, ст. 7637; 2013, № 9, ст. 875; № 26, ст. 3207; № 27, ст. 3442, 3478; № 30, ст. 4031, 4050, 4078; № 44, ст. 5641; № 51, ст. 6685, 6696; № 52, ст. 6945; 2014, № 6, ст. 556; № 19, ст. 2303, 2310, 2333, 2335; № 23, ст. 2927; № 26, ст. 3385; № 30, ст. 4219, 4259, 4278; № 48, ст. 6651; 2015, № 1, ст. 81, 83, 85; № 6, ст. 885; № 10, ст. 1417; № 21, ст. 2981; № 29, ст. 4354, 4391; 2016, № 1, ст. 61; № 14, ст. 1908; № 18, ст. 2515; № 26, ст. 3868; № 27, ст. 4256, 4257, 4258, 4262; № 28, ст. 4559; № 48, ст. 6732; № 52, ст. 7485; 2017, № 15, ст. 2135; № 24, ст. 3484, 3489; № 31, ст. 4743, 4752, 4799; № 52, ст. 7935; 2018, № 1, ст. 51, 53, 85; № 18, ст. 2569, 2584) следующие изменения</w:t>
      </w:r>
    </w:p>
    <w:p>
      <w:r>
        <w:t>в части первой статьи 31 слова "253, 254 частями первой и второй, 255, 256 частью третьей, 257, 258 частью второй" заменить словами "253 частями первой и второй, 254 частями первой и второй, 255, 257"</w:t>
      </w:r>
    </w:p>
    <w:p>
      <w:r>
        <w:t>в пункте 1 части третьей статьи 150 слова "2581 частью первой" заменить словами "2581 частями первой и первой1"</w:t>
      </w:r>
    </w:p>
    <w:p>
      <w:r>
        <w:t>в статье 151: а) в подпункте "а" пункта 1 части второй слова "2581 частями второй и третьей" заменить словами "2581 частями второй, второй1, третьей и третьей1"; б) в пункте 3 части третьей слова "статьями 253 и 256 (в части, касающейся незаконной добычи водных животных и растений, обнаруженной пограничными органами федеральной службы безопасности)" заменить словами "статьями 253, 256 и частями первой и первой1 статьи 2581 (в части, касающейся преступлений, выявленных органами федеральной службы безопасности)"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