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Арбитражный процессуальный кодекс Российской Федерации (Собрание законодательства Российской Федерации, 2002, № 30, ст. 3012; 2010, № 31, ст. 4197; 2011, № 50, ст. 7364; 2017, № 31, ст. 4772) следующие изменения</w:t>
      </w:r>
    </w:p>
    <w:p>
      <w:r>
        <w:t>часть 6 статьи 11 после слова "Использование" дополнить словами "средств аудиозаписи и"</w:t>
      </w:r>
    </w:p>
    <w:p>
      <w:r>
        <w:t>часть 1 статьи 18 изложить в следующей редакции: "1. Состав суда для рассмотрения каждого дела, в том числе с участием арбитражных заседателей,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
        <w:t>часть 2 статьи 23 дополнить предложением следующего содержания: "Участие секретаря судебного заседания в предыдущем рассмотрении арбитражным судом данного дела в качестве помощника судьи или участие помощника судьи в предыдущем рассмотрении арбитражным судом данного дела в качестве секретаря судебного заседания не является основанием для их отвода."</w:t>
      </w:r>
    </w:p>
    <w:p>
      <w:r>
        <w:t>в статье 58: а) часть 1 изложить в следующей редакции: "1.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 б) часть 2 изложить в следующей редакции: "2.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 в) часть 4 после слов "протокол судебного заседания" дополнить словами "и обеспечивает контроль за фиксированием хода судебного заседания техническими средствами"</w:t>
      </w:r>
    </w:p>
    <w:p>
      <w:r>
        <w:rPr>
          <w:b/>
        </w:rPr>
        <w:t>Статья 2</w:t>
      </w:r>
    </w:p>
    <w:p>
      <w:r>
        <w:t>Внести в Гражданский процессуальный кодекс Российской Федерации (Собрание законодательства Российской Федерации, 2002, № 46, ст. 4532; 2003, № 27, ст. 2700; 2004, № 31, ст. 3230; № 45, ст. 4377; 2005, № 30, ст. 3104; 2007, № 43, ст. 5084; № 50, ст. 6243; 2008, № 24, ст. 2798; № 29, ст. 3418; № 30, ст. 3603; № 48, ст. 5518; 2009, № 14, ст. 1578; № 26, ст. 3122; № 45, ст. 5264; 2010, № 7, ст. 701; № 11, ст. 1169; № 18, ст. 2145; № 31, ст. 4163; № 50, ст. 6611; 2011, № 15, ст. 2040; № 25, ст. 3533; № 49, ст. 7066, 7067; 2012, № 7, ст. 784; 2013, № 9, ст. 872; № 17, ст. 2033; № 19, ст. 2326; № 27, ст. 3458, 3477, 3479; № 44, ст. 5633; № 49, ст. 6345; 2014, № 11, ст. 1094; № 19, ст. 2298, 2331; № 23, ст. 2928; № 48, ст. 6645; 2015, № 1, ст. 10; № 10, ст. 1393; № 14, ст. 2022; № 29, ст. 4390; № 48, ст. 6724; 2016, № 1, ст. 29; № 10, ст. 1319; № 26, ст. 3889; № 27, ст. 4205; 2017, № 31, ст. 4772, 4809; 2018, № 1, ст. 5; № 15, ст. 2037) следующие изменения: 1) часть шестую статьи 10 изложить в следующей редакции: "6.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в закрытом судебном заседании не допускается."; 2) часть третью статьи 14 изложить в следующей редакции: "3.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3) пункт 1 части первой статьи 16 после слов "в качестве прокурора," дополнить словами "помощника судьи,"; 4) в статье 18: а) наименование после слова "прокурора," дополнить словами "помощника судьи,"; б) абзац первый части первой после слова "прокурора," дополнить словами "помощника судьи,"; в) часть вторую после слова "прокурора," дополнить словами "помощника судьи,", дополнить предложением следующего содержания: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 5) часть первую статьи 19 после слова "прокурор," дополнить словами "помощник судьи,"; 6) абзац второй части второй статьи 20 после слов "об отводе прокурора," дополнить словами "помощника судьи,"; 7) в главе 4: а) наименование дополнить словами ", и другие участники процесса"; б) дополнить статьей 471 следующего содержания: "Статья 471. Помощник судьи 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
        <w:rPr>
          <w:b/>
        </w:rPr>
        <w:t xml:space="preserve">2. </w:t>
      </w:r>
      <w:r>
        <w:t>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
        <w:rPr>
          <w:b/>
        </w:rPr>
        <w:t xml:space="preserve">2. </w:t>
      </w:r>
      <w:r>
        <w:t>в статье 153:</w:t>
      </w:r>
    </w:p>
    <w:p>
      <w:r>
        <w:rPr>
          <w:b/>
        </w:rPr>
        <w:t xml:space="preserve">2. </w:t>
      </w:r>
      <w:r>
        <w:t>часть первую статьи 161 после слов "Секретарь судебного заседания" дополнить словами "или помощник судьи"</w:t>
      </w:r>
    </w:p>
    <w:p>
      <w:r>
        <w:rPr>
          <w:b/>
        </w:rPr>
        <w:t xml:space="preserve">2. </w:t>
      </w:r>
      <w:r>
        <w:t>часть первую статьи 164 после слов "в качестве прокурора," дополнить словами "помощника судьи,"</w:t>
      </w:r>
    </w:p>
    <w:p>
      <w:r>
        <w:rPr>
          <w:b/>
        </w:rPr>
        <w:t xml:space="preserve">2. </w:t>
      </w:r>
      <w:r>
        <w:t>часть вторую статьи 198 после слов "состав суда," дополнить словами "помощник судьи,"</w:t>
      </w:r>
    </w:p>
    <w:p>
      <w:r>
        <w:rPr>
          <w:b/>
        </w:rPr>
        <w:t xml:space="preserve">2. </w:t>
      </w:r>
      <w:r>
        <w:t>в пункте 2 части первой статьи 225 слова "и секретарь судебного заседания" заменить словами ", секретарь судебного заседания, помощник судьи"</w:t>
      </w:r>
    </w:p>
    <w:p>
      <w:r>
        <w:rPr>
          <w:b/>
        </w:rPr>
        <w:t xml:space="preserve">2. </w:t>
      </w:r>
      <w:r>
        <w:t>статью 228 изложить в следующей редакции: "Статья 228. Обязательность ведения протокола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w:t>
      </w:r>
    </w:p>
    <w:p>
      <w:r>
        <w:rPr>
          <w:b/>
        </w:rPr>
        <w:t xml:space="preserve">2. </w:t>
      </w:r>
      <w:r>
        <w:t>в части второй статьи 229:</w:t>
      </w:r>
    </w:p>
    <w:p>
      <w:r>
        <w:rPr>
          <w:b/>
        </w:rPr>
        <w:t xml:space="preserve">2. </w:t>
      </w:r>
      <w:r>
        <w:t>в статье 230:</w:t>
      </w:r>
    </w:p>
    <w:p>
      <w:r>
        <w:rPr>
          <w:b/>
        </w:rPr>
        <w:t xml:space="preserve">2. </w:t>
      </w:r>
      <w:r>
        <w:t>статью 231 изложить в следующей редакции: "Статья 231. Замечания на протокол Лица, участвующие в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с указанием на допущенные в них неточности и (или) на их неполноту."</w:t>
      </w:r>
    </w:p>
    <w:p>
      <w:r>
        <w:rPr>
          <w:b/>
        </w:rPr>
        <w:t xml:space="preserve">2. </w:t>
      </w:r>
      <w:r>
        <w:t>в статье 232:</w:t>
      </w:r>
    </w:p>
    <w:p>
      <w:r>
        <w:rPr>
          <w:b/>
        </w:rPr>
        <w:t xml:space="preserve">2. </w:t>
      </w:r>
      <w:r>
        <w:t>слова "Судья, признав" заменить словами "1. Судья, признав"</w:t>
      </w:r>
    </w:p>
    <w:p>
      <w:r>
        <w:rPr>
          <w:b/>
        </w:rPr>
        <w:t xml:space="preserve">2. </w:t>
      </w:r>
      <w:r>
        <w:t>дополнить частью второй следующего содержания: "2.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
        <w:rPr>
          <w:b/>
        </w:rPr>
        <w:t xml:space="preserve">2. </w:t>
      </w:r>
      <w:r>
        <w:t>пункт 3 после слов "состав суда" дополнить словами ", помощник судьи"</w:t>
      </w:r>
    </w:p>
    <w:p>
      <w:r>
        <w:rPr>
          <w:b/>
        </w:rPr>
        <w:t xml:space="preserve">2. </w:t>
      </w:r>
      <w:r>
        <w:t>пункт 14 изложить в следующей редакции: "14)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
        <w:rPr>
          <w:b/>
        </w:rPr>
        <w:t xml:space="preserve">2. </w:t>
      </w:r>
      <w:r>
        <w:t>часть первую изложить в следующей редакции: "1. Протокол составляется в судебном заседании или при совершении вне судебного заседания отдельного процессуального действия секретарем судебного заседания либо по поручению председательствующего помощником судьи. Протокол составляется в письменной форме, может быть написан от руки или составлен с использованием технических средств. Протоколирование судебного заседания с использованием средств аудиозаписи (аудиопротоколирование) ведется непрерывно в ходе судебного заседания. Для обеспечения полноты составления протокола суд может использовать также стенографирование и иные технические средства. Секретарь судебного заседания либо по поручению председательствующего помощник судьи обеспечивает контроль за использованием в ходе судебного заседания или при совершении вне судебного заседания отдельного процессуального действия стенографирования, средств аудио- и (или) видеозаписи, систем видеоконференц-связи и (или) иных технических средств. В протоколе указывается на использование технических средств для фиксирования хода судебного заседания. Носители информации, полученной с использованием аудиозаписи, стенографирования и (или) иных технических средств, приобщаются к протоколу."</w:t>
      </w:r>
    </w:p>
    <w:p>
      <w:r>
        <w:rPr>
          <w:b/>
        </w:rPr>
        <w:t xml:space="preserve">2. </w:t>
      </w:r>
      <w:r>
        <w:t>часть четвертую изложить в следующей редакции: "4. Протокол подписывается председательствующим и секретарем судебного заседания. В случае, если по поручению председательствующего протокол составлен помощником судьи, он подписывается председательствующим и помощником судьи. Все внесенные в протокол изменения, дополнения, исправления должны быть оговорены и удостоверены подписями председательствующего и секретаря судебного заседания либо подписями председательствующего и помощника судьи."</w:t>
      </w:r>
    </w:p>
    <w:p>
      <w:r>
        <w:rPr>
          <w:b/>
        </w:rPr>
        <w:t xml:space="preserve">2. </w:t>
      </w:r>
      <w:r>
        <w:t>дополнить частью пятой следующего содержания: "5.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
        <w:rPr>
          <w:b/>
        </w:rPr>
        <w:t xml:space="preserve">2. </w:t>
      </w:r>
      <w:r>
        <w:t>в части первой после слова "протокол" дополнить словами "и аудиозапись судебного заседания или отдельного процессуального действия", слово "его" заменить словом "протокол"</w:t>
      </w:r>
    </w:p>
    <w:p>
      <w:r>
        <w:rPr>
          <w:b/>
        </w:rPr>
        <w:t xml:space="preserve">2. </w:t>
      </w:r>
      <w:r>
        <w:t>часть вторую после слов "Замечания на протокол" дополнить словами "и аудиозапись судебного заседания или отдельного процессуального действия"</w:t>
      </w:r>
    </w:p>
    <w:p>
      <w:r>
        <w:rPr>
          <w:b/>
        </w:rPr>
        <w:t>Статья 3</w:t>
      </w:r>
    </w:p>
    <w:p>
      <w:r>
        <w:t>Внести в Кодекс административного судопроизводства Российской Федерации (Собрание законодательства Российской Федерации, 2015, № 10, ст. 1391; 2016, № 26, ст. 3889; 2017, № 31, ст. 4772) следующие изменения: 1) часть 1 статьи 28 изложить в следующей редакции: "1.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2) пункт 2 части 1 статьи 31 после слова "прокурора," дополнить словами "помощника судьи,"; 3) в статье 33: а) наименование после слова "прокурора," дополнить словами "помощника судьи,"; б) часть 1 после слова "Прокурор," дополнить словами "помощник судьи,"; в) часть 3 после слова "прокурора," дополнить словами "помощника судьи,", дополнить предложением следующего содержания: "Участие секретаря 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 4) часть 1 статьи 34 после слова "прокурор," дополнить словами "помощник судьи,"; 5) в статье 35: а) часть 5 после слов "Отвод, заявленный прокурору," дополнить словами "помощнику судьи,"; б) часть 6 после слова "прокурором," дополнить словами "помощником судьи,"; 6) статью 48 после слова "переводчик," дополнить словами "помощник судьи,"; 7) дополнить статьей 521 следующего содержания: "Статья 521. Помощник судьи 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
        <w:rPr>
          <w:b/>
        </w:rPr>
        <w:t xml:space="preserve">2. </w:t>
      </w:r>
      <w:r>
        <w:t>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
        <w:rPr>
          <w:b/>
        </w:rPr>
        <w:t xml:space="preserve">2. </w:t>
      </w:r>
      <w:r>
        <w:t>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
        <w:rPr>
          <w:b/>
        </w:rPr>
        <w:t xml:space="preserve">3. </w:t>
      </w:r>
      <w:r>
        <w:t>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
        <w:rPr>
          <w:b/>
        </w:rPr>
        <w:t xml:space="preserve">4. </w:t>
      </w:r>
      <w:r>
        <w:t>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
        <w:rPr>
          <w:b/>
        </w:rPr>
        <w:t xml:space="preserve">5. </w:t>
      </w:r>
      <w:r>
        <w:t>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r>
        <w:rPr>
          <w:b/>
        </w:rPr>
        <w:t xml:space="preserve">2. </w:t>
      </w:r>
      <w:r>
        <w:t>часть 2 статьи 139 изложить в следующей редакции: "2.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w:t>
      </w:r>
    </w:p>
    <w:p>
      <w:r>
        <w:rPr>
          <w:b/>
        </w:rPr>
        <w:t xml:space="preserve">2. </w:t>
      </w:r>
      <w:r>
        <w:t>часть 4 статьи 142 после слов "Секретарь судебного заседания суда, рассматривающего административное дело," дополнить словами "или помощник судьи", после слов "Секретарь судебного заседания суда по месту нахождения такого лица" дополнить словами "или помощник судьи"</w:t>
      </w:r>
    </w:p>
    <w:p>
      <w:r>
        <w:rPr>
          <w:b/>
        </w:rPr>
        <w:t xml:space="preserve">2. </w:t>
      </w:r>
      <w:r>
        <w:t>часть 1 статьи 146 после слов "Секретарь судебного заседания" дополнить словами "или помощник судьи"</w:t>
      </w:r>
    </w:p>
    <w:p>
      <w:r>
        <w:rPr>
          <w:b/>
        </w:rPr>
        <w:t xml:space="preserve">2. </w:t>
      </w:r>
      <w:r>
        <w:t>часть 1 статьи 149 после слов "в качестве прокурора," дополнить словами "помощника судьи,"</w:t>
      </w:r>
    </w:p>
    <w:p>
      <w:r>
        <w:rPr>
          <w:b/>
        </w:rPr>
        <w:t xml:space="preserve">2. </w:t>
      </w:r>
      <w:r>
        <w:t>в пункте 5 части 2 статьи 180 слова "о секретаре судебного заседания," заменить словами "о помощнике судьи, секретаре судебного заседания,"</w:t>
      </w:r>
    </w:p>
    <w:p>
      <w:r>
        <w:rPr>
          <w:b/>
        </w:rPr>
        <w:t xml:space="preserve">2. </w:t>
      </w:r>
      <w:r>
        <w:t>пункт 2 части 1 статьи 199 дополнить словами ", помощнике судьи"</w:t>
      </w:r>
    </w:p>
    <w:p>
      <w:r>
        <w:rPr>
          <w:b/>
        </w:rPr>
        <w:t xml:space="preserve">2. </w:t>
      </w:r>
      <w:r>
        <w:t>в части 3 статьи 205:</w:t>
      </w:r>
    </w:p>
    <w:p>
      <w:r>
        <w:rPr>
          <w:b/>
        </w:rPr>
        <w:t xml:space="preserve">2. </w:t>
      </w:r>
      <w:r>
        <w:t>в статье 206:</w:t>
      </w:r>
    </w:p>
    <w:p>
      <w:r>
        <w:rPr>
          <w:b/>
        </w:rPr>
        <w:t xml:space="preserve">2. </w:t>
      </w:r>
      <w:r>
        <w:t>статью 207 изложить в следующей редакции: "Статья 207. Замечания на протокол 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r>
        <w:rPr>
          <w:b/>
        </w:rPr>
        <w:t xml:space="preserve">2. </w:t>
      </w:r>
      <w:r>
        <w:t>пункт 3 после слов "сведения о" дополнить словами "помощнике судьи,"</w:t>
      </w:r>
    </w:p>
    <w:p>
      <w:r>
        <w:rPr>
          <w:b/>
        </w:rPr>
        <w:t xml:space="preserve">2. </w:t>
      </w:r>
      <w:r>
        <w:t>в пункте 17 слова "и подачу на него" заменить словами "и аудиозаписью судебного заседания и подачу на них"</w:t>
      </w:r>
    </w:p>
    <w:p>
      <w:r>
        <w:rPr>
          <w:b/>
        </w:rPr>
        <w:t xml:space="preserve">2. </w:t>
      </w:r>
      <w:r>
        <w:t>часть 1 после слов "Секретарь судебного заседания" дополнить словами "либо по поручению председательствующего в судебном заседании помощник судьи"</w:t>
      </w:r>
    </w:p>
    <w:p>
      <w:r>
        <w:rPr>
          <w:b/>
        </w:rPr>
        <w:t xml:space="preserve">2. </w:t>
      </w:r>
      <w:r>
        <w:t>часть 2 изложить в следующей редакции: "2.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r>
        <w:rPr>
          <w:b/>
        </w:rPr>
        <w:t>Статья 4</w:t>
      </w:r>
    </w:p>
    <w:p>
      <w:r>
        <w:t>Настоящий Федеральный закон вступает в силу с 1 сентября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