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Японии об устранении двойного налогообложения в отношении налогов на доходы и о предотвращении избежания и уклонения от уплаты налогов и Протокола к ней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