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и статью 1 Федерального закона "О внесении изменений в Уголовно-процессуальный кодекс Российской Федерации"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6422; 2010, № 19, ст. 2284; № 30, ст. 3986; № 31, ст. 4164; 2011, № 1, ст. 45; № 15, ст. 2039; № 25, ст. 3533; № 45, ст. 6322, 6334; № 48, ст. 6730; № 50, ст. 7362; 2012, № 10, ст. 1162, 1166; № 24, ст. 3071; № 31, ст. 4330; 2013, № 26, ст. 3207; № 27, ст. 3478; № 30, ст. 4031, 4050, 4078; № 44, ст. 5641; № 51, ст. 6685; № 52, ст. 6997; 2014, № 6, ст. 556; № 11, ст. 1094; № 19, ст. 2335; № 26, ст. 3385; № 30, ст. 4278; 2015, № 1, ст. 81, 83; № 6, ст. 885; № 10, ст. 1417; № 29, ст. 4354, 4391; 2016, № 26, ст. 3859; № 27, ст. 4257; № 28, ст. 4559; 2017, № 24, ст. 3484; № 31, ст. 4752, 4799; 2018, № 1, ст. 51; № 18, ст. 2584; № 27, ст. 3940; № 31, ст. 4817; Российская газета, 2018, 15 октября) следующие изменения</w:t>
      </w:r>
    </w:p>
    <w:p>
      <w:r>
        <w:t>в пункте 3 части второй статьи 30 слова "Дальневосточному окружному военному суду, Московскому окружному военному суду, Северо-Кавказскому окружному военному суду и Приволжскому окружному военному суду" заменить словами "1-му Восточному окружному военному суду, 2-му Западному окружному военному суду, Центральному окружному военному суду и Южному окружному военному суду"</w:t>
      </w:r>
    </w:p>
    <w:p>
      <w:r>
        <w:t>абзац первый части шестой1 статьи 31 изложить в следующей редакции: "61. 1-му Восточному окружному военному суду, 2-му Западному окружному военному суду, Центральному окружному военному суду и Южному окружному военному суду подсудны:"</w:t>
      </w:r>
    </w:p>
    <w:p>
      <w:r>
        <w:t>в части второй1 статьи 35 слова "Дальневосточному окружному военному суду, Московскому окружному военному суду, Приволжскому окружному военному суду и Северо-Кавказскому окружному военному суду" заменить словами "1-му Восточному окружному военному суду, 2-му Западному окружному военному суду, Центральному окружному военному суду и Южному окружному военному суду"</w:t>
      </w:r>
    </w:p>
    <w:p>
      <w:r>
        <w:rPr>
          <w:b/>
        </w:rPr>
        <w:t>Статья 2</w:t>
      </w:r>
    </w:p>
    <w:p>
      <w:r>
        <w:t>Внести в статью 1 Федерального закона от 11 октября 2018 года № 361-ФЗ "О внесении изменений в Уголовно-процессуальный кодекс Российской Федерации" (Российская газета, 2018, 15 октября) следующие изменения</w:t>
      </w:r>
    </w:p>
    <w:p>
      <w:r>
        <w:t>подпункт "а" пункта 2 исключить</w:t>
      </w:r>
    </w:p>
    <w:p>
      <w:r>
        <w:t>пункт 3 исключить</w:t>
      </w:r>
    </w:p>
    <w:p>
      <w:r>
        <w:t>пункт 4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момента начала деятельности Центрального окружного военного суда, но не позднее 1 октября 2019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