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327 Уголовного кодекса Российской Федерации и Уголовно-процессуальный кодекс Российской Федерации</w:t>
      </w:r>
    </w:p>
    <w:p>
      <w:r>
        <w:rPr>
          <w:b/>
        </w:rPr>
        <w:t>Статья 1</w:t>
      </w:r>
    </w:p>
    <w:p>
      <w:r>
        <w:t>Статью 327 Уголовного кодекса Российской Федерации (Собрание законодательства Российской Федерации, 1996, № 25, ст. 2954; 2003, № 50, ст. 4848; 2009, № 52, ст. 6453; 2011, № 11, ст. 1495; № 50, ст. 7362) изложить в следующей редакции: "Статья 327. Подделка, изготовление или оборот поддельных документов, государственных наград, штампов, печатей или бланков 1. Подделка официального документа, предоставляющего права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штампов, печатей или бланков - 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 наказываются ограничением свободы на срок до трех лет, либо принудительными работами на срок до трех лет, либо лишением свободы на срок до трех лет</w:t>
      </w:r>
    </w:p>
    <w:p>
      <w:r>
        <w:rPr>
          <w:b/>
        </w:rPr>
        <w:t xml:space="preserve">3. </w:t>
      </w:r>
      <w:r>
        <w:t>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 наказываются ограничением свободы на срок до одного года, либо принудительными работами на срок до одного года, либо лишением свободы на срок до одного года</w:t>
      </w:r>
    </w:p>
    <w:p>
      <w:r>
        <w:rPr>
          <w:b/>
        </w:rPr>
        <w:t xml:space="preserve">4. </w:t>
      </w:r>
      <w:r>
        <w:t>Деяния, предусмотренные частями первой - третьей настоящей статьи, совершенные с целью скрыть другое преступление или облегчить его совершение, - наказываются принудительными работами на срок до четырех лет либо лишением свободы на тот же срок</w:t>
      </w:r>
    </w:p>
    <w:p>
      <w:r>
        <w:rPr>
          <w:b/>
        </w:rPr>
        <w:t xml:space="preserve">5. </w:t>
      </w:r>
      <w:r>
        <w:t>Использование заведомо подложного документа, за исключением случаев, предусмотренных частью третьей настоящей статьи,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 26, ст. 3207; № 27, ст. 3442, 3478; № 30, ст. 4031, 4050, 4078; № 44, ст. 5641; № 51, ст. 6685, 6696; № 52, ст. 6945; 2014, № 6, ст. 556; № 19, ст. 2303, 2310, 2333, 2335; № 23, ст. 2927; № 26, ст. 3385; № 30, ст. 4219, 4259, 4278; № 48, ст. 6651; 2015, № 1, ст. 81, 83, 85; № 6, ст. 885; № 10, ст. 1417; № 21, ст. 2981; № 29, ст. 4354, 4391; 2016, № 1, ст. 61; № 14, ст. 1908; № 18, ст. 2515; № 26, ст. 3868; № 27, ст. 4256, 4257, 4258, 4262; № 28, ст. 4559; № 48, ст. 6732; № 52, ст. 7485; 2017, № 15, ст. 2135; № 24, ст. 3484, 3489; № 31, ст. 4743, 4752, 4799; № 52, ст. 7935; 2018, № 1, ст. 51, 53, 85; № 18, ст. 2569, 2584; № 27, ст. 3940; № 31, ст. 4818; № 42, ст. 6375; № 47, ст. 7134; № 53, ст. 8435, 8446, 8456; 2019, № 14, ст. 1459) следующие изменения</w:t>
      </w:r>
    </w:p>
    <w:p>
      <w:r>
        <w:t>в части первой статьи 31 слова "327 частью первой," заменить словами "327 частями первой - третьей,"</w:t>
      </w:r>
    </w:p>
    <w:p>
      <w:r>
        <w:t>в пункте 1 части третьей статьи 150 слова "327 частями первой и третьей," заменить словами "327 частями первой - третьей и пятой,"</w:t>
      </w:r>
    </w:p>
    <w:p>
      <w:r>
        <w:t>в статье 151: а) в пункте 3 части второй слова "327 частью второй," заменить словами "327 частью четвертой,"; б) в части пятой слова "327 частью второй и" заменить словами "327 частью четвертой 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