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отдельные законодательные акты Российской Федерации</w:t>
      </w:r>
    </w:p>
    <w:p>
      <w:r>
        <w:rPr>
          <w:b/>
        </w:rPr>
        <w:t>Статья 1</w:t>
      </w:r>
    </w:p>
    <w:p>
      <w:r>
        <w:t>Статью 11 Федерального закона от 23 ноября 1995 года № 174-ФЗ "Об экологической экспертизе" (Собрание законодательства Российской Федерации, 1995, № 48, ст. 4556; 2004, № 35, ст. 3607; № 52, ст. 5276; 2006, № 50, ст. 5279; № 52, ст. 5498; 2008, № 20, ст. 2260; 2009, № 1, ст. 17; 2011, № 30, ст. 4591, 4594; 2013, № 52, ст. 6971; 2014, № 26, ст. 3387; № 30, ст. 4220, 4262; 2015, № 1, ст. 11; № 27, ст. 3994; 2016, № 1, ст. 28; 2018, № 32, ст. 5114; № 53, ст. 8422) дополнить подпунктом 77 следующего содержания: "77) проектная документация автозаправочных станций, складов горюче-смазочных материалов в случаях, если такие автозаправочные станции и склады горюче-смазочных материалов планируются к строительству и реконструкции в границах водоохранных зон на территориях портов, инфраструктуры внутренних водных путей, в том числе баз (сооружений) для стоянки маломерных судов, объектов органов федеральной службы безопасности или предназначены для обеспечения бесперебойного и надежного функционирования размещенных на территории Калининградской области электрических станций установленной генерирующей мощностью 100 МВт и выше;".</w:t>
      </w:r>
    </w:p>
    <w:p>
      <w:r>
        <w:rPr>
          <w:b/>
        </w:rPr>
        <w:t>Статья 2</w:t>
      </w:r>
    </w:p>
    <w:p>
      <w:r>
        <w:t>Статью 3 Кодекса внутреннего водного транспорта Российской Федерации (Собрание законодательства Российской Федерации, 2001, № 11, ст. 1001; 2011, № 15, ст. 2020; 2012, № 18, ст. 2128; № 25, ст. 3268; № 26, ст. 3446; № 31, ст. 4320; 2016, № 27, ст. 4300) дополнить абзацем следующего содержания: "база (сооружение) для стоянки маломерных судов - комплекс инженерных сооружений, предназначенных для стоянки и обслуживания маломерных судов.".</w:t>
      </w:r>
    </w:p>
    <w:p>
      <w:r>
        <w:rPr>
          <w:b/>
        </w:rPr>
        <w:t>Статья 3</w:t>
      </w:r>
    </w:p>
    <w:p>
      <w:r>
        <w:t>Часть 6 статьи 49 Градостроительного кодекса Российской Федерации (Собрание законодательства Российской Федерации, 2005, № 1, ст. 16; 2006, № 1, ст. 10, 21; № 52, ст. 5498; 2007, № 31, ст. 4012; № 50, ст. 6237; 2008, № 20, ст. 2260; № 30, ст. 3604; 2009, № 1, ст. 17; 2011, № 30, ст. 4591, 4594, 4605; № 49, ст. 7015; 2013, № 27, ст. 3480; № 30, ст. 4080; 2014, № 26, ст. 3387; № 30, ст. 4220; № 43, ст. 5799; 2015, № 1, ст. 11, 86; 2016, № 1, ст. 22; № 27, ст. 4301; 2017, № 31, ст. 4740; 2018, № 32, ст. 5114, 5133, 5135; № 53, ст. 8422; 2019, № 26, ст. 3317) после слов "Байкальской природной территории," дополнить словами "проектной документации автозаправочных станций, складов горюче-смазочных материалов в случаях, если такие автозаправочные станции и склады горюче-смазочных материалов планируются к строительству и реконструкции в границах водоохранных зон на территориях портов, инфраструктуры внутренних водных путей, в том числе баз (сооружений) для стоянки маломерных судов, объектов органов федеральной службы безопасности или предназначены для обеспечения бесперебойного и надежного функционирования размещенных на территории Калининградской области электрических станций установленной генерирующей мощностью 100 МВт и выше,".</w:t>
      </w:r>
    </w:p>
    <w:p>
      <w:r>
        <w:rPr>
          <w:b/>
        </w:rPr>
        <w:t>Статья 4</w:t>
      </w:r>
    </w:p>
    <w:p>
      <w:r>
        <w:t>Статью 65 Федерального закона от 3 июня 2006 года № 73-ФЗ "О введении в действие Водного кодекса Российской Федерации" (Собрание законодательства Российской Федерации, 2006, № 23, ст. 2380; 2013, № 43, ст. 5452) дополнить частью 11 следующего содержания: "11. Допускаются строительство, реконструкция и эксплуатация в границах водоохранных зон автозаправочных станций и складов горюче-смазочных материалов, предназначенных для обеспечения бесперебойного и надежного функционирования размещенных на территории Калининградской области электрических станций установленной генерирующей мощностью 100 МВт и выше.".</w:t>
      </w:r>
    </w:p>
    <w:p>
      <w:r>
        <w:rPr>
          <w:b/>
        </w:rPr>
        <w:t>Статья 5</w:t>
      </w:r>
    </w:p>
    <w:p>
      <w:r>
        <w:t>Внести в статью 65 Водного кодекса Российской Федерации (Собрание законодательства Российской Федерации, 2006, № 23, ст. 2381; 2008, № 29, ст. 3418; 2011, № 29, ст. 4281; № 50, ст. 7359; 2013, № 43, ст. 5452; 2014, № 26, ст. 3387; 2015, № 1, ст. 11; № 29, ст. 4370; 2017, № 31, ст. 4766; 2018, № 32, ст. 5135; № 53, ст. 8464) следующие изменения</w:t>
      </w:r>
    </w:p>
    <w:p>
      <w:r>
        <w:t>пункт 5 части 15 изложить в следующей редакции: "5) строительство и реконструкция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инфраструктуры внутренних водных путей, в том числе баз (сооружений) для стоянки маломерных судов, объектов органов федеральной службы безопасности), станций технического обслуживания, используемых для технического осмотра и ремонта транспортных средств, осуществление мойки транспортных средств;"</w:t>
      </w:r>
    </w:p>
    <w:p>
      <w:r>
        <w:t>часть 16 дополнить пунктом 5 следующего содержания: "5) сооружения, обеспечивающие защиту водных объектов и прилегающих к ним территорий от разливов нефти и нефтепродуктов и иного негативного воздействия на окружающую среду."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