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отзыве заявления, сделанного при ратификации Дополнительного протокола к Женевским конвенциям от 12 августа 1949 года, касающегося защиты жертв международных вооруженных конфликтов (Протокол I)</w:t>
      </w:r>
    </w:p>
    <w:p>
      <w:r>
        <w:rPr>
          <w:b/>
        </w:rPr>
        <w:t>Статья 1</w:t>
      </w:r>
    </w:p>
    <w:p>
      <w:r>
        <w:t>Отозвать заявление, которое было сделано СССР при ратификации Дополнительного протокола к Женевским конвенциям от 12 августа 1949 года, касающегося защиты жертв международных вооруженных конфликтов (Протокол I), принятого в городе Женеве 8 июня 1977 года, в соответствии с пунктом 2 статьи 90 названного Протокола I.</w:t>
      </w:r>
    </w:p>
    <w:p>
      <w:r>
        <w:rPr>
          <w:b/>
        </w:rPr>
        <w:t>Статья 2</w:t>
      </w:r>
    </w:p>
    <w:p>
      <w:r>
        <w:t>Признать не действующим на территории Российской Федерации пункт 1 Постановления Верховного Совета СССР от 4 августа 1989 года № 330-I "О ратификации Дополнительного протокола к Женевским конвенциям от 12 августа 1949 года, касающегося защиты жертв международных вооруженных конфликтов (Протокол I), и Дополнительного протокола к Женевским конвенциям от 12 августа 1949 года, касающегося защиты жертв вооруженных конфликтов немеждународного характера (Протокол II)" (Ведомости Съезда народных депутатов СССР и Верховного Совета СССР, 1989, № 9, ст. 225) в части, касающейся заявления, которое было сделано СССР при ратификации Протокола I.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