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23, ст. 2380; № 50, ст. 5279; № 52, ст. 5498; 2007, № 31, ст. 4012; № 46, ст. 5553; № 50, ст. 6237; 2008, № 20, ст. 2260; № 29, ст. 3418; № 30, ст. 3604, 3616; № 52, ст. 6236; 2009, № 1, ст. 17; № 48, ст. 5711; 2010, № 48, ст. 6246; 2011, № 13, ст. 1688; № 17, ст. 2310; № 27, ст. 3880; № 29, ст. 4291; № 30, ст. 4563, 4572, 4590, 4591, 4594, 4605; № 49, ст. 7015, 7042; 2012, № 31, ст. 4322; № 47, ст. 6390; № 53, ст. 7614, 7619, 7643; 2013, № 9, ст. 873; № 14, ст. 1651; № 27, ст. 3477, 3480; № 30, ст. 4080; № 43, ст. 5452; № 52, ст. 6983; 2014, № 14, ст. 1557; № 16, ст. 1837; № 19, ст. 2336; № 26, ст. 3377, 3387; № 30, ст. 4220; № 42, ст. 5615; № 43, ст. 5799; № 48, ст. 6640; 2015, № 1, ст. 9, 11, 52, 86; № 29, ст. 4342; № 48, ст. 6705; 2016, № 1, ст. 22, 79; № 27, ст. 4248, 4294, 4301, 4302, 4303, 4305, 4306; № 52, ст. 7494; 2017, № 27, ст. 3932; № 31, ст. 4740, 4766, 4767, 4771, 4829; 2018, № 1, ст. 39, 47, 91; № 32, ст. 5105, 5114, 5123, 5133, 5134, 5135; № 53, ст. 8422, 8464; 2019, № 26, ст. 3317; № 30, ст. 4097; № 31, ст. 4442, 4453; № 51, ст. 7492; № 52, ст. 7790; Российская газета, 2020, 16 июля) следующие изменения: 1) в статье 1: а) пункт 26 изложить в следующей редакции: "26) 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б) в пункте 27 слова "планом и программой комплексного социально-экономического развития муниципального образования," исключить; в) в пункте 28 слова ", планом и программой комплексного социально-экономического развития муниципального образования" исключить; 2) в пункте 51 части 1 статьи 6 слова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исключить; 3) в части 2 статьи 83 слова "Сметная стоимость" заменить словами "В случае, если сметная стоимость", слова "процентов, подлежит" заменить словами "процентов, превышает десять миллионов рублей, указанная сметная стоимость строительства подлежит", слова ", в том числе на предмет ее непревышения над укрупненным нормативом цены строительства в случаях, установленных Правительством Российской Федерации" исключить, дополнить предложением следующего содержания: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 4) в статье 9: а) часть 5 изложить в следующей редакции: "5.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 б) дополнить частями 51 и 52 следующего содержания: "51.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
        <w:rPr>
          <w:b/>
        </w:rPr>
        <w:t xml:space="preserve">52. </w:t>
      </w:r>
      <w:r>
        <w:t>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 в) часть 7 дополнить словами ", а в случаях, предусмотренных частью 21 статьи 12, частями 51 и 52 статьи 16, частями 61 и 62 статьи 21, частями 71 и 72 статьи 25 настоящего Кодекса, не менее чем за один месяц до их утверждения";</w:t>
      </w:r>
    </w:p>
    <w:p>
      <w:r>
        <w:rPr>
          <w:b/>
        </w:rPr>
        <w:t xml:space="preserve">52. </w:t>
      </w:r>
      <w:r>
        <w:t>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 б) в части 7 слова "срока, указанного в части 5 настоящей статьи и установленного" заменить словами "сроков, указанных в частях 5 - 52 настоящей статьи и установленных", слова "или проекта схемы территориального планирования субъекта Российской Федерации" заменить словами "или вносимых в нее изменений, проекта схемы территориального планирования субъекта Российской Федерации или вносимых в нее изменений"; в) в части 8 слова "или с проектом схемы территориального планирования субъекта Российской Федерации" заменить словами "или вносимыми в нее изменениями, проектом схемы территориального планирования субъекта Российской Федерации или вносимыми в нее изменениями", слова "тридцати дней" заменить словами "пятнадцати дней", слова "соответственно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заменить словами "соответственно указанных проектов и изменений", слова "три месяца" заменить словами "два месяца";</w:t>
      </w:r>
    </w:p>
    <w:p>
      <w:r>
        <w:rPr>
          <w:b/>
        </w:rPr>
        <w:t xml:space="preserve">62. </w:t>
      </w:r>
      <w:r>
        <w:t>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 б) в части 7 слова "части 6" заменить словами "частях 6 - 62"; в) в части 9 после слов "с проектом схемы территориального планирования муниципального района" дополнить словами "или вносимыми в нее изменениями", слова "в течение тридцати дней" заменить словами "в течение пятнадцати дней", слова "такого проекта" заменить словами "указанных проектов и изменений", слова "три месяца" заменить словами "два месяца";</w:t>
      </w:r>
    </w:p>
    <w:p>
      <w:r>
        <w:rPr>
          <w:b/>
        </w:rPr>
        <w:t xml:space="preserve">72. </w:t>
      </w:r>
      <w:r>
        <w:t>В случаях, не предусмотренных частью 71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 указанные в части 7 настоящей статьи."; в) в части 8 слова "срока, установленного частью 7" заменить словами "сроков, установленных частями 7 - 72"; г) в части 9 слова "в течение тридцати дней" заменить словами "в течение пятнадцати дней", слова "три месяца" заменить словами "два месяца";</w:t>
      </w:r>
    </w:p>
    <w:p>
      <w:r>
        <w:rPr>
          <w:b/>
        </w:rPr>
        <w:t xml:space="preserve">52. </w:t>
      </w:r>
      <w:r>
        <w:t>пункт 1 части 8 статьи 10 изложить в следующей редакции: "1) сведения об утвержденных документах стратегического планирования Российской Федерации, указанных в части 5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
        <w:rPr>
          <w:b/>
        </w:rPr>
        <w:t xml:space="preserve">52. </w:t>
      </w:r>
      <w:r>
        <w:t>в статье 12:</w:t>
      </w:r>
    </w:p>
    <w:p>
      <w:r>
        <w:rPr>
          <w:b/>
        </w:rPr>
        <w:t xml:space="preserve">52. </w:t>
      </w:r>
      <w:r>
        <w:t>в части 6 статьи 131:</w:t>
      </w:r>
    </w:p>
    <w:p>
      <w:r>
        <w:rPr>
          <w:b/>
        </w:rPr>
        <w:t xml:space="preserve">52. </w:t>
      </w:r>
      <w:r>
        <w:t>пункт 1 части 8 статьи 14 изложить в следующей редакции: "1) сведения об утвержденных документах стратегического планирования Российской Федерации и субъектов Российской Федерации, указанных в части 51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
        <w:rPr>
          <w:b/>
        </w:rPr>
        <w:t xml:space="preserve">52. </w:t>
      </w:r>
      <w:r>
        <w:t>в статье 16:</w:t>
      </w:r>
    </w:p>
    <w:p>
      <w:r>
        <w:rPr>
          <w:b/>
        </w:rPr>
        <w:t xml:space="preserve">52. </w:t>
      </w:r>
      <w:r>
        <w:t>внесение изменений, предусмотренных частью 7 статьи 26 настоящего Кодекса</w:t>
      </w:r>
    </w:p>
    <w:p>
      <w:r>
        <w:rPr>
          <w:b/>
        </w:rPr>
        <w:t xml:space="preserve">52. </w:t>
      </w:r>
      <w:r>
        <w:t>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
        <w:rPr>
          <w:b/>
        </w:rPr>
        <w:t xml:space="preserve">52. </w:t>
      </w:r>
      <w:r>
        <w:t>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
        <w:rPr>
          <w:b/>
        </w:rPr>
        <w:t xml:space="preserve">52. </w:t>
      </w:r>
      <w:r>
        <w:t>дополнить частью 21 следующего содержания: "21.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частях 1 и 2 настоящей статьи органы государственной власти."</w:t>
      </w:r>
    </w:p>
    <w:p>
      <w:r>
        <w:rPr>
          <w:b/>
        </w:rPr>
        <w:t xml:space="preserve">52. </w:t>
      </w:r>
      <w:r>
        <w:t>в части 3 слова "частью 2" заменить словами "частью 2 или 21"</w:t>
      </w:r>
    </w:p>
    <w:p>
      <w:r>
        <w:rPr>
          <w:b/>
        </w:rPr>
        <w:t xml:space="preserve">52. </w:t>
      </w:r>
      <w:r>
        <w:t>в части 4 слова "частью 2" заменить словами "частью 2 или 21"</w:t>
      </w:r>
    </w:p>
    <w:p>
      <w:r>
        <w:rPr>
          <w:b/>
        </w:rPr>
        <w:t xml:space="preserve">52. </w:t>
      </w:r>
      <w:r>
        <w:t>в части 8 слова "в течение тридцати дней" заменить словами "в течение пятнадцати дней", слова "три месяца" заменить словами "два месяца"</w:t>
      </w:r>
    </w:p>
    <w:p>
      <w:r>
        <w:rPr>
          <w:b/>
        </w:rPr>
        <w:t xml:space="preserve">52. </w:t>
      </w:r>
      <w:r>
        <w:t>пункт 1 после слов "отраслевых документах стратегического планирования Российской Федерации, о" дополнить словами "стратегии пространственного развития Российской Федерации,"</w:t>
      </w:r>
    </w:p>
    <w:p>
      <w:r>
        <w:rPr>
          <w:b/>
        </w:rPr>
        <w:t xml:space="preserve">52. </w:t>
      </w:r>
      <w:r>
        <w:t>в пункте 2 слова "сведения о государственных программах субъектов Российской Федерации" заменить словами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w:t>
      </w:r>
    </w:p>
    <w:p>
      <w:r>
        <w:rPr>
          <w:b/>
        </w:rPr>
        <w:t xml:space="preserve">52. </w:t>
      </w:r>
      <w:r>
        <w:t>дополнить частями 51 и 52 следующего содержания: "51.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 в следующих случаях:</w:t>
      </w:r>
    </w:p>
    <w:p>
      <w:r>
        <w:rPr>
          <w:b/>
        </w:rPr>
        <w:t xml:space="preserve">52. </w:t>
      </w:r>
      <w:r>
        <w:t>в пункте 1 части 6 статьи 18 слова "программа его комплексного" заменить словами "стратегия его"</w:t>
      </w:r>
    </w:p>
    <w:p>
      <w:r>
        <w:rPr>
          <w:b/>
        </w:rPr>
        <w:t xml:space="preserve">52. </w:t>
      </w:r>
      <w:r>
        <w:t>пункт 1 части 5 статьи 19 изложить в следующей редакции: "1) сведения об утвержденных документах стратегического планирования, указанных в части 52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
        <w:rPr>
          <w:b/>
        </w:rPr>
        <w:t xml:space="preserve">52. </w:t>
      </w:r>
      <w:r>
        <w:t>в статье 21:</w:t>
      </w:r>
    </w:p>
    <w:p>
      <w:r>
        <w:rPr>
          <w:b/>
        </w:rPr>
        <w:t xml:space="preserve">52. </w:t>
      </w:r>
      <w:r>
        <w:t>внесение изменений, предусмотренных частью 7 статьи 26 настоящего Кодекса</w:t>
      </w:r>
    </w:p>
    <w:p>
      <w:r>
        <w:rPr>
          <w:b/>
        </w:rPr>
        <w:t xml:space="preserve">52. </w:t>
      </w:r>
      <w:r>
        <w:t>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
        <w:rPr>
          <w:b/>
        </w:rPr>
        <w:t xml:space="preserve">52. </w:t>
      </w:r>
      <w:r>
        <w:t>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
        <w:rPr>
          <w:b/>
        </w:rPr>
        <w:t xml:space="preserve">52. </w:t>
      </w:r>
      <w:r>
        <w:t>дополнить частями 61 и 62 следующего содержания: "61.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 в следующих случаях:</w:t>
      </w:r>
    </w:p>
    <w:p>
      <w:r>
        <w:rPr>
          <w:b/>
        </w:rPr>
        <w:t xml:space="preserve">62. </w:t>
      </w:r>
      <w:r>
        <w:t>в статье 23:</w:t>
      </w:r>
    </w:p>
    <w:p>
      <w:r>
        <w:rPr>
          <w:b/>
        </w:rPr>
        <w:t xml:space="preserve">62. </w:t>
      </w:r>
      <w:r>
        <w:t>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
        <w:rPr>
          <w:b/>
        </w:rPr>
        <w:t xml:space="preserve">62. </w:t>
      </w:r>
      <w:r>
        <w:t>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r>
        <w:rPr>
          <w:b/>
        </w:rPr>
        <w:t xml:space="preserve">62. </w:t>
      </w:r>
      <w:r>
        <w:t>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
        <w:rPr>
          <w:b/>
        </w:rPr>
        <w:t xml:space="preserve">62. </w:t>
      </w:r>
      <w:r>
        <w:t>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r>
        <w:rPr>
          <w:b/>
        </w:rPr>
        <w:t xml:space="preserve">62. </w:t>
      </w:r>
      <w:r>
        <w:t>статью 24 дополнить частью 31 следующего содержания: "31. 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
        <w:rPr>
          <w:b/>
        </w:rPr>
        <w:t xml:space="preserve">62. </w:t>
      </w:r>
      <w:r>
        <w:t>в статье 25:</w:t>
      </w:r>
    </w:p>
    <w:p>
      <w:r>
        <w:rPr>
          <w:b/>
        </w:rPr>
        <w:t xml:space="preserve">62. </w:t>
      </w:r>
      <w:r>
        <w:t>внесение изменений, предусмотренных частью 7 статьи 26 настоящего Кодекса</w:t>
      </w:r>
    </w:p>
    <w:p>
      <w:r>
        <w:rPr>
          <w:b/>
        </w:rPr>
        <w:t xml:space="preserve">62. </w:t>
      </w:r>
      <w:r>
        <w:t>внесение изменений в части реконструкции объектов капитального строительства местного значения поселения, городского округа, размещение которых предусмотрено утвержденным генеральным планом поселения или утвержденным генеральным планом городского округа</w:t>
      </w:r>
    </w:p>
    <w:p>
      <w:r>
        <w:rPr>
          <w:b/>
        </w:rPr>
        <w:t xml:space="preserve">62. </w:t>
      </w:r>
      <w:r>
        <w:t>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
        <w:rPr>
          <w:b/>
        </w:rPr>
        <w:t xml:space="preserve">62. </w:t>
      </w:r>
      <w:r>
        <w:t>пункт 1 части 7 изложить в следующей редакции: "1) сведения об утвержденных документах стратегического планирования, указанных в части 52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
        <w:rPr>
          <w:b/>
        </w:rPr>
        <w:t xml:space="preserve">62. </w:t>
      </w:r>
      <w:r>
        <w:t>дополнить частью 9 следующего содержания: "9.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r>
        <w:rPr>
          <w:b/>
        </w:rPr>
        <w:t xml:space="preserve">62. </w:t>
      </w:r>
      <w:r>
        <w:t>в части 7 слова "в трехмесячный срок" заменить словами "в двухмесячный срок (за исключением случая, предусмотренного частью 71 настоящей статьи)"</w:t>
      </w:r>
    </w:p>
    <w:p>
      <w:r>
        <w:rPr>
          <w:b/>
        </w:rPr>
        <w:t xml:space="preserve">62. </w:t>
      </w:r>
      <w:r>
        <w:t>дополнить частями 71 и 72 следующего содержания: "71. Изменения в утвержденный генеральный план подлежат согласованию с органами государственной власти и органами местного самоуправления, указанными в части 7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w:t>
      </w:r>
    </w:p>
    <w:p>
      <w:r>
        <w:rPr>
          <w:b/>
        </w:rPr>
        <w:t xml:space="preserve">72. </w:t>
      </w:r>
      <w:r>
        <w:t>статью 28 дополнить частью 81 следующего содержания: "81. В случае, указанном в части 71 статьи 25 настоящего Кодекса, срок проведения общественных обсуждений или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двух месяцев."</w:t>
      </w:r>
    </w:p>
    <w:p>
      <w:r>
        <w:rPr>
          <w:b/>
        </w:rPr>
        <w:t xml:space="preserve">72. </w:t>
      </w:r>
      <w:r>
        <w:t>в статье 292:</w:t>
      </w:r>
    </w:p>
    <w:p>
      <w:r>
        <w:rPr>
          <w:b/>
        </w:rPr>
        <w:t xml:space="preserve">72. </w:t>
      </w:r>
      <w:r>
        <w:t>в части 3 статьи 293:</w:t>
      </w:r>
    </w:p>
    <w:p>
      <w:r>
        <w:rPr>
          <w:b/>
        </w:rPr>
        <w:t xml:space="preserve">72. </w:t>
      </w:r>
      <w:r>
        <w:t>в статье 294:</w:t>
      </w:r>
    </w:p>
    <w:p>
      <w:r>
        <w:rPr>
          <w:b/>
        </w:rPr>
        <w:t xml:space="preserve">72. </w:t>
      </w:r>
      <w:r>
        <w:t>в статье 31:</w:t>
      </w:r>
    </w:p>
    <w:p>
      <w:r>
        <w:rPr>
          <w:b/>
        </w:rPr>
        <w:t xml:space="preserve">72. </w:t>
      </w:r>
      <w:r>
        <w:t>в статье 32:</w:t>
      </w:r>
    </w:p>
    <w:p>
      <w:r>
        <w:rPr>
          <w:b/>
        </w:rPr>
        <w:t xml:space="preserve">72. </w:t>
      </w:r>
      <w:r>
        <w:t>часть 34 статьи 49 дополнить пунктом 6 следующего содержания: "6)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
        <w:rPr>
          <w:b/>
        </w:rPr>
        <w:t xml:space="preserve">72. </w:t>
      </w:r>
      <w:r>
        <w:t>части 121 и 122 статьи 51 признать утратившими силу</w:t>
      </w:r>
    </w:p>
    <w:p>
      <w:r>
        <w:rPr>
          <w:b/>
        </w:rPr>
        <w:t xml:space="preserve">72. </w:t>
      </w:r>
      <w:r>
        <w:t>пункт 1 части 2 статьи 571 изложить в следующей редакции: "1)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
        <w:rPr>
          <w:b/>
        </w:rPr>
        <w:t xml:space="preserve">72. </w:t>
      </w:r>
      <w:r>
        <w:t>дополнить частью 41 следующего содержания: "41. Правительством Российской Федерации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
        <w:rPr>
          <w:b/>
        </w:rPr>
        <w:t xml:space="preserve">72. </w:t>
      </w:r>
      <w:r>
        <w:t>пункт 1 части 5 изложить в следующей редакции: "1) основную часть, устанавливающую расчетные показатели, предусмотренные частями 1, 3 - 41 настоящей статьи;"</w:t>
      </w:r>
    </w:p>
    <w:p>
      <w:r>
        <w:rPr>
          <w:b/>
        </w:rPr>
        <w:t xml:space="preserve">72. </w:t>
      </w:r>
      <w:r>
        <w:t>пункт 5 признать утратившим силу</w:t>
      </w:r>
    </w:p>
    <w:p>
      <w:r>
        <w:rPr>
          <w:b/>
        </w:rPr>
        <w:t xml:space="preserve">72. </w:t>
      </w:r>
      <w:r>
        <w:t>пункт 6 дополнить словами "на долгосрочный период"</w:t>
      </w:r>
    </w:p>
    <w:p>
      <w:r>
        <w:rPr>
          <w:b/>
        </w:rPr>
        <w:t xml:space="preserve">72. </w:t>
      </w:r>
      <w:r>
        <w:t>часть 1 дополнить словами "или в случае, если это предусмотрено законодательством субъекта Российской Федерации о градостроительной деятельности, местной администрацией"</w:t>
      </w:r>
    </w:p>
    <w:p>
      <w:r>
        <w:rPr>
          <w:b/>
        </w:rPr>
        <w:t xml:space="preserve">72. </w:t>
      </w:r>
      <w:r>
        <w:t>в пункте 2 части 5 слова "планов и программ комплексного" заменить словом "стратегии", дополнить словами "и плана мероприятий по ее реализации (при наличии)"</w:t>
      </w:r>
    </w:p>
    <w:p>
      <w:r>
        <w:rPr>
          <w:b/>
        </w:rPr>
        <w:t xml:space="preserve">72. </w:t>
      </w:r>
      <w:r>
        <w:t>части 82 и 83 признать утратившими силу</w:t>
      </w:r>
    </w:p>
    <w:p>
      <w:r>
        <w:rPr>
          <w:b/>
        </w:rPr>
        <w:t xml:space="preserve">72. </w:t>
      </w:r>
      <w:r>
        <w:t>часть 16 после слова "решение" дополнить словами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w:t>
      </w:r>
    </w:p>
    <w:p>
      <w:r>
        <w:rPr>
          <w:b/>
        </w:rPr>
        <w:t xml:space="preserve">72. </w:t>
      </w:r>
      <w:r>
        <w:t>часть 1 после слов "представительным органом местного самоуправления" дополнить словами "или, если это предусмотрено законодательством субъекта Российской Федерации о градостроительной деятельности, местной администрацией"</w:t>
      </w:r>
    </w:p>
    <w:p>
      <w:r>
        <w:rPr>
          <w:b/>
        </w:rPr>
        <w:t xml:space="preserve">72. </w:t>
      </w:r>
      <w:r>
        <w:t>часть 2 дополнить словами ",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
        <w:rPr>
          <w:b/>
        </w:rPr>
        <w:t xml:space="preserve">72. </w:t>
      </w:r>
      <w:r>
        <w:t>в части 31 второе предложение исключить</w:t>
      </w:r>
    </w:p>
    <w:p>
      <w:r>
        <w:rPr>
          <w:b/>
        </w:rPr>
        <w:t>Статья 2</w:t>
      </w:r>
    </w:p>
    <w:p>
      <w:r>
        <w:t>Внести в Федеральный закон от 28 июня 2014 года № 172-ФЗ "О стратегическом планировании в Российской Федерации" (Собрание законодательства Российской Федерации, 2014, № 26, ст. 3378; 2018, № 1, ст. 91) следующие изменения</w:t>
      </w:r>
    </w:p>
    <w:p>
      <w:r>
        <w:t>статью 30 изложить в следующей редакции: "Статья 30. Схемы территориального планирования Российской Федерации Схемы территориального планирования Российской Федерации разрабатываются в соответствии с требованиями Градостроительного кодекса Российской Федерации и настоящего Федерального закона."</w:t>
      </w:r>
    </w:p>
    <w:p>
      <w:r>
        <w:t>статью 38 изложить в следующей редакции: "Статья 38. Схема территориального планирования двух и более субъектов Российской Федерации, схема территориального планирования субъекта Российской Федерации Схема территориального планирования двух и более субъектов Российской Федерации, схема территориального планирования субъекта Российской Федерации разрабатываются в соответствии с требованиями Градостроительного кодекса Российской Федерации и настоящего Федерального закона."</w:t>
      </w:r>
    </w:p>
    <w:p>
      <w:r>
        <w:rPr>
          <w:b/>
        </w:rPr>
        <w:t>Статья 3</w:t>
      </w:r>
    </w:p>
    <w:p>
      <w:r>
        <w:t>В части 2 статьи 16 Федерального закона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1, ст. 27) слова "планов и программ комплексного социально-экономического развития муниципальных образований (при их наличии)," исключить.</w:t>
      </w:r>
    </w:p>
    <w:p>
      <w:r>
        <w:rPr>
          <w:b/>
        </w:rPr>
        <w:t>Статья 4</w:t>
      </w:r>
    </w:p>
    <w:p>
      <w:r>
        <w:rPr>
          <w:b/>
        </w:rPr>
        <w:t xml:space="preserve">1. </w:t>
      </w:r>
      <w:r>
        <w:t>В случае, если в соответствии с частью 9 статьи 23 Градостроительного кодекса Российской Федерации (в редакции настоящего Федерального закона) законодательством субъектов Российской Федерации о градостроительной деятельности установлены особенности содержания генеральных планов поселений, генеральных планов городских округов, расположенных в границах таких субъектов Российской Федерации, приведение этих генеральных планов в соответствие с указанными особенностями осуществляется в сроки и порядке, которые определены законодательством субъектов Российской Федерации о градостроительной деятельности</w:t>
      </w:r>
    </w:p>
    <w:p>
      <w:r>
        <w:rPr>
          <w:b/>
        </w:rPr>
        <w:t xml:space="preserve">2. </w:t>
      </w:r>
      <w:r>
        <w:t>В случае, предусмотренном частью 1 статьи 294 Градостроительного кодекса Российской Федерации (в редакции настоящего Федерального закона), местные нормативы градостроительного проектирования подлежат утверждению местными администрациями в сроки, определенные законодательством субъектов Российской Федерации о градостроительной деятельности</w:t>
      </w:r>
    </w:p>
    <w:p>
      <w:r>
        <w:rPr>
          <w:b/>
        </w:rPr>
        <w:t xml:space="preserve">3. </w:t>
      </w:r>
      <w:r>
        <w:t>В случае, предусмотренном частью 1 статьи 32 Градостроительного кодекса Российской Федерации (в редакции настоящего Федерального закона), правила землепользования и застройки муниципальных образований, расположенных в границах субъекта Российской Федерации, подлежат утверждению местными администрациями муниципальных образований в сроки, определенные законодательством субъекта Российской Федерации о градостроительной деятельности</w:t>
      </w:r>
    </w:p>
    <w:p>
      <w:r>
        <w:rPr>
          <w:b/>
        </w:rPr>
        <w:t xml:space="preserve">4. </w:t>
      </w:r>
      <w:r>
        <w:t>В случае, предусмотренном частью 3 настоящей статьи, утверждение правил землепользования и застройки местной администрацией осуществляется без проведения публичных слушаний и (или) общественных обсуждений, а также без заключения комиссии по подготовке проекта правил землепользования и застройки при условии, что утверждаемая местной администрацией редакция правил землепользования и застройки в полном объеме соответствует редакции утвержденных представительным органом местного самоуправления правил землепользования и застройки, действующей на дату утверждения правил землепользования и застройки местной администрацией</w:t>
      </w:r>
    </w:p>
    <w:p>
      <w:r>
        <w:rPr>
          <w:b/>
        </w:rPr>
        <w:t xml:space="preserve">5. </w:t>
      </w:r>
      <w:r>
        <w:t>Внесение изменений в утвержденные местной администрацией правила землепользования и застройки осуществляется местной администрацией в соответствии с Градостроительным кодексом Российской Федерации</w:t>
      </w:r>
    </w:p>
    <w:p>
      <w:r>
        <w:rPr>
          <w:b/>
        </w:rPr>
        <w:t>Статья 5</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