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участков, находящихся в государственной или муниципальной собственности, резидентам свободного порта Владивосток</w:t>
      </w:r>
    </w:p>
    <w:p>
      <w:r>
        <w:rPr>
          <w:b/>
        </w:rPr>
        <w:t>Статья None. Федеральный закон   от 15.10.2020 № 318-ФЗ</w:t>
      </w:r>
    </w:p>
    <w:p>
      <w:r>
        <w:t>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участков, находящихся в государственной или муниципальной собственности, резидентам свободного порта Владивосток РОССИЙСКАЯ ФЕДЕРАЦИЯ ФЕДЕРАЛЬНЫЙ ЗАКОН 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участков, находящихся в государственной или муниципальной собственности, резидентам свободного порта Владивосток Принят Государственной Думой 30 сентября 2020 года Одобрен Советом Федерации 7 октября 2020 года Признать утратившими силу</w:t>
      </w:r>
    </w:p>
    <w:p>
      <w:r>
        <w:t>подпункт 33 пункта 2 статьи 39 6 и подпункт 18 пункта 8 статьи 39 8 Земельного кодекса Российской Федерации (Собрание законодательства Российской Федерации, 2001, № 44, ст. 4147; 2014, № 26, ст. 3377; 2015, № 29, ст. 4339)</w:t>
      </w:r>
    </w:p>
    <w:p>
      <w:r>
        <w:t>пункт 5 части 2 статьи 8 Федерального закона от 13 июля 2015 года № 212-ФЗ "О свободном порте Владивосток" (Собрание законодательства Российской Федерации, 2015, № 29, ст. 4338). Президент Российской Федерации В.Путин Москва, Кремль 15 октября 2020 года № 318-ФЗ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