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пенсионном обеспечении трудящихся государств - членов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