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70 Федерального закона "О государственной регистрации недвижимости" и статью 16 Федерального закона "О внесении изменений в Градостроительный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 части 12 статьи 70 Федерального закона от 13 июля 2015 года № 218-ФЗ "О государственной регистрации недвижимости" (Собрание законодательства Российской Федерации, 2015, № 29, ст. 4344; 2016, № 26, ст. 3890; № 27, ст. 4294; 2017, № 31, ст. 4766, 4796, 4829; 2018, № 10, ст. 1437; № 32, ст. 5133, 5134, 5135; 2019, № 31, ст. 4426; 2020, № 29, ст. 4512) слова "2021 года" заменить словами "2026 года", после слов "ведения гражданами садоводства," дополнить словами "для индивидуального жилищного строительства или для ведения личного подсобного хозяйства в границах населенного пункта, и соответствующий параметрам объекта индивидуального жилищного строительства, указанным в пункте 39 статьи 1 Градостроительного кодекса Российской Федерации,".</w:t>
      </w:r>
    </w:p>
    <w:p>
      <w:r>
        <w:rPr>
          <w:b/>
        </w:rPr>
        <w:t>Статья 2</w:t>
      </w:r>
    </w:p>
    <w:p>
      <w:r>
        <w:t>В части 5 статьи 16 Федерального закона от 3 августа 2018 года № 340-ФЗ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2018, № 32, ст. 5133; 2019, № 31, ст. 4426) слова "2021 года" заменить словами "2026 года".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