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20.32. Публичные призывы к осуществлению действий, направленных на нарушение территориальной целостности Российской Федерации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