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333-33 части второй Налогового кодекса Российской Федерации и статью 2 Федерального закона "О внесении изменений в главу 25-3 части второй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пункт 1 статьи 33333 части второй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43, ст. 4412; 2007, № 1, ст. 7; № 31, ст. 4013; № 46, ст. 5553; 2008, № 52, ст. 6218, 6227; 2009, № 29, ст. 3625; № 30, ст. 3735; № 52, ст. 6450; 2010, № 15, ст. 1737; № 28, ст. 3553; № 31, ст. 4198; № 46, ст. 5918; 2011, № 27, ст. 3881; № 30, ст. 4566, 4575, 4583, 4593; № 48, ст. 6731; № 49, ст. 7063; 2012, № 18, ст. 2128; № 24, ст. 3066; № 31, ст. 4319; № 49, ст. 6750; № 53, ст. 7578, 7607; 2013, № 9, ст. 874; № 14, ст. 1647; № 30, ст. 4084; № 44, ст. 5645; № 48, ст. 6165; № 52, ст. 6981; 2014, № 30, ст. 4220, 4222; № 43, ст. 5796; № 48, ст. 6647; 2015, № 1, ст. 11; № 27, ст. 3948; № 48, ст. 6689; 2016, № 11, ст. 1489; № 27, ст. 4178, 4179; № 49, ст. 6844; 2017, № 27, ст. 3942; № 31, ст. 4802; № 49, ст. 7307, 7318; 2018, № 1, ст. 14; № 28, ст. 4144; № 32, ст. 5094, 5095; № 47, ст. 7136; № 53, ст. 8412; 2019, № 22, ст. 2665; № 39, ст. 5371, 5374, 5375, 5376; № 48, ст. 6740; 2020, № 12, ст. 1647; № 29, ст. 4507; № 42, ст. 6508; № 48, ст. 7627) следующие изменения</w:t>
      </w:r>
    </w:p>
    <w:p>
      <w:r>
        <w:t>подпункт 342 изложить в следующей редакции: "342) за выдачу паспорта на музыкальный инструмент или смычок - 1 000 рублей;"</w:t>
      </w:r>
    </w:p>
    <w:p>
      <w:r>
        <w:t>подпункт 35 изложить в следующей редакции: "35) за выдачу заключения (разрешительного документа) на временный вывоз культурных ценностей, в том числе при продлении срока временного вывоза культурных ценностей: в случае временного вывоза культурных ценностей, включенных в состав Музейного фонда Российской Федерации, - 0,01 процента страховой стоимости временно вывозимых культурных ценностей, но не более 5 000 рублей; в случае временного вывоза культурных ценностей, находящихся в собственности физических или юридических лиц, за исключением культурных ценностей, включенных в состав Музейного фонда Российской Федерации, - 0,01 процента стоимости временно вывозимых культурных ценностей, но не более 5 000 рублей;"</w:t>
      </w:r>
    </w:p>
    <w:p>
      <w:r>
        <w:rPr>
          <w:b/>
        </w:rPr>
        <w:t>Статья 2</w:t>
      </w:r>
    </w:p>
    <w:p>
      <w:r>
        <w:t>В части 3 статьи 2 Федерального закона от 21 июля 2014 года № 221-ФЗ "О внесении изменений в главу 253 части второй Налогового кодекса Российской Федерации" (Собрание законодательства Российской Федерации, 2014, № 30, ст. 4222; 2018, № 49, ст. 7496) слова "с 1 января 2021 года" заменить словами "с 1 января 2023 года".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месяца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