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2.214. Неисполнение обязанности по внесению платы за проезд транспортного средства по платным автомобильным дорогам, платным участкам автомобильных дорог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