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особо охраняемых природных территориях"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14 марта 1995 года № 33-ФЗ "Об особо охраняемых природных территориях" (Собрание законодательства Российской Федерации, 1995, № 12, ст. 1024; 2004, № 35, ст. 3607; 2005, № 1, ст. 25; 2006, № 50, ст. 5279; 2007, № 13, ст. 1464; № 21, ст. 2455; 2008, № 29, ст. 3418; № 30, ст. 3616; № 49, ст. 5742, 5748; 2011, № 30, ст. 4590; № 49, ст. 7043; 2012, № 26, ст. 3446; 2013, № 52, ст. 6971; 2014, № 48, ст. 6642; 2015, № 29, ст. 4359; 2017, № 31, ст. 4766; 2018, № 32, ст. 5114, 5135) следующие изменения: 1) пункт 14 статьи 2 дополнить абзацем следующего содержания: "В случаях, предусмотренных статьей 31 настоящего Федерального закона, виды разрешенного использования земельных участков и предельные параметры разрешенного строительства, реконструкции объектов капитального строительства устанавливаются правилами землепользования и застройки."; 2) дополнить статьей 31 следующего содержания: "Статья 31. Особенности регулирования земельных и градостроительных отношений в населенных пунктах в составе особо охраняемых природных территорий 1. Населенные пункты могут быть включены в состав особо охраняемых природных территорий без изъятия расположенных на их территориях земельных участков и иной недвижимости у правообладателей (за исключением государственных природных заповедников), если это не противоречит режиму особой охраны соответствующей категории особо охраняемых природных территорий. В случае зонирования особо охраняемой природной территории населенные пункты включаются в состав функциональных зон, режим которых допускает осуществление хозяйственной деятельности.</w:t>
      </w:r>
    </w:p>
    <w:p>
      <w:r>
        <w:rPr>
          <w:b/>
        </w:rPr>
        <w:t xml:space="preserve">2. </w:t>
      </w:r>
      <w:r>
        <w:t>Оборот земельных участков на территории населенного пункта, включенного в состав особо охраняемой природной территории федерального или регионального значения, не ограничивается. Такие земельные участки могут находиться по основаниям, предусмотренным законом, в собственности Российской Федерации, субъектов Российской Федерации, муниципальной собственности, собственности граждан или юридических лиц либо относиться к земельным участкам, государственная собственность на которые не разграничена. Предоставление земельных участков, находящихся в государственной или муниципальной собственности, осуществляется в соответствии с земельным законодательством</w:t>
      </w:r>
    </w:p>
    <w:p>
      <w:r>
        <w:rPr>
          <w:b/>
        </w:rPr>
        <w:t xml:space="preserve">3. </w:t>
      </w:r>
      <w:r>
        <w:t>Использование земельных участков на территории населенного пункта, включенного в состав особо охраняемой природной территории, должно осуществляться с учетом режима особой охраны этой особо охраняемой природной территории. Градостроительный регламент применительно к территории такого населенного пункта устанавливается в соответствии с законодательством о градостроительной деятельности и настоящим Федеральным законом. Положением об особо охраняемой природной территории могут устанавливаться требования к градостроительному регламенту</w:t>
      </w:r>
    </w:p>
    <w:p>
      <w:r>
        <w:rPr>
          <w:b/>
        </w:rPr>
        <w:t xml:space="preserve">4. </w:t>
      </w:r>
      <w:r>
        <w:t>Положения настоящей статьи не распространяются в отношении особо охраняемых природных территорий, полностью расположенных на территории населенного пункта, а если особо охраняемая природная территория расположена на территории населенного пункта частично, в отношении той ее части, которая расположена в границах населенного пункта.";</w:t>
      </w:r>
    </w:p>
    <w:p>
      <w:r>
        <w:rPr>
          <w:b/>
        </w:rPr>
        <w:t xml:space="preserve">4. </w:t>
      </w:r>
      <w:r>
        <w:t>абзац первый пункта 2 статьи 12 изложить в следующей редакции: "2. Земельные участки и природные ресурсы, расположенные в границах национальных парков, находятся в федеральной собственности и отчуждению не подлежат, за исключением земельных участков, расположенных в границах населенных пунктов, включенных в состав национальных парков."</w:t>
      </w:r>
    </w:p>
    <w:p>
      <w:r>
        <w:rPr>
          <w:b/>
        </w:rPr>
        <w:t xml:space="preserve">4. </w:t>
      </w:r>
      <w:r>
        <w:t>в статье 15:</w:t>
      </w:r>
    </w:p>
    <w:p>
      <w:r>
        <w:rPr>
          <w:b/>
        </w:rPr>
        <w:t xml:space="preserve">4. </w:t>
      </w:r>
      <w:r>
        <w:t>дополнить пунктом 21 следующего содержания: "21. В границах населенных пунктов, включенных в состав национальных парков, допускается также деятельность, указанная в подпунктах "б", "г" и "к" пункта 2 настоящей статьи, и деятельность, указанная в подпунктах "а", "е" и "ж" пункта 2 настоящей статьи, в части:</w:t>
      </w:r>
    </w:p>
    <w:p>
      <w:r>
        <w:rPr>
          <w:b/>
        </w:rPr>
        <w:t xml:space="preserve">4. </w:t>
      </w:r>
      <w:r>
        <w:t>разведки и добычи подземных вод для целей питьевого водоснабжения и технического водоснабжения</w:t>
      </w:r>
    </w:p>
    <w:p>
      <w:r>
        <w:rPr>
          <w:b/>
        </w:rPr>
        <w:t xml:space="preserve">4. </w:t>
      </w:r>
      <w:r>
        <w:t>заготовки гражданами пищевых лесных ресурсов и сбора ими лекарственных растений для собственных нужд, а также сбора гражданами других недревесных лесных ресурсов для собственных нужд</w:t>
      </w:r>
    </w:p>
    <w:p>
      <w:r>
        <w:rPr>
          <w:b/>
        </w:rPr>
        <w:t xml:space="preserve">4. </w:t>
      </w:r>
      <w:r>
        <w:t>движения и стоянки механизированных транспортных средств, не связанных с функционированием национальных парков, прогона домашних животных вне дорог и водных путей общего пользования и вне специально предусмотренных для этого мест."</w:t>
      </w:r>
    </w:p>
    <w:p>
      <w:r>
        <w:rPr>
          <w:b/>
        </w:rPr>
        <w:t xml:space="preserve">4. </w:t>
      </w:r>
      <w:r>
        <w:t>в абзаце втором пункта 4 слова ", а также проекты развития населенных пунктов, находящихся" исключить, дополнить предложением следующего содержания: "Перечень видов социально-экономической деятельности, подлежащих согласованию, и порядок такого согласования устанавливаются Правительством Российской Федерации."</w:t>
      </w:r>
    </w:p>
    <w:p>
      <w:r>
        <w:rPr>
          <w:b/>
        </w:rPr>
        <w:t xml:space="preserve">4. </w:t>
      </w:r>
      <w:r>
        <w:t>дополнить пунктом 41 следующего содержания: "41. С федеральными органами исполнительной власти, в ведении которых находятся национальные парки, в порядке, предусмотренном законодательством о градостроительной деятельности, также согласовываются:</w:t>
      </w:r>
    </w:p>
    <w:p>
      <w:r>
        <w:rPr>
          <w:b/>
        </w:rPr>
        <w:t xml:space="preserve">4. </w:t>
      </w:r>
      <w:r>
        <w:t>проекты документов территориального планирования муниципальных образований - в части установления границ населенных пунктов, расположенных в границах национальных парков</w:t>
      </w:r>
    </w:p>
    <w:p>
      <w:r>
        <w:rPr>
          <w:b/>
        </w:rPr>
        <w:t xml:space="preserve">4. </w:t>
      </w:r>
      <w:r>
        <w:t>проекты правил землепользования и застройки - в части градостроительных регламентов, устанавливаемых применительно к территориям таких населенных пунктов."</w:t>
      </w:r>
    </w:p>
    <w:p>
      <w:r>
        <w:rPr>
          <w:b/>
        </w:rPr>
        <w:t>Статья 2</w:t>
      </w:r>
    </w:p>
    <w:p>
      <w:r>
        <w:t>Подпункт 71 статьи 11 Федерального закона от 23 ноября 1995 года № 174-ФЗ "Об экологической экспертизе" (Собрание законодательства Российской Федерации, 1995, № 48, ст. 4556; 2004, № 35, ст. 3607; № 52, ст. 5276; 2006, № 50, ст. 5279; № 52, ст. 5498; 2008, № 20, ст. 2260; 2009, № 1, ст. 17; 2011, № 30, ст. 4591, 4594; 2013, № 52, ст. 6971; 2014, № 26, ст. 3387; № 30, ст. 4220, 4262; 2015, № 1, ст. 11; № 27, ст. 3994; 2016, № 1, ст. 28; 2018, № 32, ст. 5114; № 53, ст. 8422; 2019, № 31, ст. 4453; № 51, ст. 7492; № 52, ст. 7768, 7771; 2020, № 29, ст. 4504; № 50, ст. 8061) изложить в следующей редакции: "71) проектная документация: объектов капитального строительства, строительство, реконструкцию которых предполагается осуществлять в границах особо охраняемых природных территорий федерального значения, за исключением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населенных пунктах, указанных в статье 31 Федерального закона от 14 марта 1995 года № 33-ФЗ "Об особо охраняемых природных территориях"; особо опасных, технически сложных и уникальных объектов, объектов обороны страны и безопасности государства, строительство, реконструкцию которых предполагается осуществлять в границах особо охраняемых природных территорий регионального и местного значения, в случаях, если строительство,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Федерации;".</w:t>
      </w:r>
    </w:p>
    <w:p>
      <w:r>
        <w:rPr>
          <w:b/>
        </w:rPr>
        <w:t>Статья 3</w:t>
      </w:r>
    </w:p>
    <w:p>
      <w:r>
        <w:t>Внести в Земельный кодекс Российской Федерации (Собрание законодательства Российской Федерации, 2001, № 44, ст. 4147; 2003, № 27, ст. 2700; 2004, № 27, ст. 2711; № 52, ст. 5276; 2005, № 10, ст. 763; 2006, № 23, ст. 2380; № 50, ст. 5279; 2007, № 21, ст. 2455; № 26, ст. 3075; 2008, № 30, ст. 3597; 2011, № 50, ст. 7366; 2013, № 52, ст. 6971; 2014, № 26, ст. 3377; № 30, ст. 4235; № 43, ст. 5799; 2015, № 1, ст. 52; 2016, № 1, ст. 80; № 27, ст. 4287; 2017, № 31, ст. 4766; 2018, № 32, ст. 5135) следующие изменения</w:t>
      </w:r>
    </w:p>
    <w:p>
      <w:r>
        <w:t>в статье 27: а) подпункт 1 пункта 4 изложить в следующей редакции: "1) государственными природными заповедниками и национальными парками, если иное не предусмотрено настоящим Кодексом и Федеральным законом от 14 марта 1995 года № 33-ФЗ "Об особо охраняемых природных территориях";"; б) подпункт 1 пункта 5 дополнить словами ", если иное не предусмотрено настоящим Кодексом и законодательством Российской Федерации об особо охраняемых природных территориях"</w:t>
      </w:r>
    </w:p>
    <w:p>
      <w:r>
        <w:t>в статье 95: а) пункт 2 дополнить предложениями следующего содержания: "Земли и земельные участки в границах населенных пунктов, включенных в состав особо охраняемых природных территорий, относятся к землям населенных пунктов.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воздействий."; б) абзац второй пункта 3 признать утратившим силу; в) в пункте 6 во втором предложении слова "и национальных парков" исключить, дополнить новым третьим предложением следующего содержания: "Земельные участки в границах национальных парков не подлежат приватизации, кроме случаев, предусмотренных Федеральным законом от 14 марта 1995 года № 33-ФЗ "Об особо охраняемых природных территориях"."; г) подпункт 1 пункта 7 дополнить словами "за пределами населенных пунктов, включенных в состав особо охраняемых природных территорий"</w:t>
      </w:r>
    </w:p>
    <w:p>
      <w:r>
        <w:rPr>
          <w:b/>
        </w:rPr>
        <w:t>Статья 4</w:t>
      </w:r>
    </w:p>
    <w:p>
      <w:r>
        <w:t>Внести в Градостроительный кодекс Российской Федерации (Собрание законодательства Российской Федерации, 2005, № 1, ст. 16; № 30, ст. 3128; 2006, № 1, ст. 21; № 23, ст. 2380; № 52, ст. 5498; 2007, № 45, ст. 5417; 2008, № 29, ст. 3418; № 30, ст. 3616; 2009, № 48, ст. 5711; 2010, № 48, ст. 6246; 2011, № 13, ст. 1688; № 27, ст. 3880; № 30, ст. 4563, 4572, 4591; № 49, ст. 7015, 7042; 2012, № 31, ст. 4322; № 47, ст. 6390; № 53, ст. 7614, 7619, 7643; 2013, № 9, ст. 873; № 52, ст. 6983; 2014, № 14, ст. 1557; № 26, ст. 3377; № 42, ст. 5615; № 43, ст. 5799; 2015, № 1, ст. 72, 86; № 29, ст. 4342; № 48, ст. 6705; 2016, № 1, ст. 79; № 27, ст. 4248, 4294, 4301, 4303, 4306; № 52, ст. 7494; 2017, № 27, ст. 3932; № 31, ст. 4766, 4767, 4829; 2018, № 1, ст. 39, 91; № 32, ст. 5105, 5123, 5133, 5134, 5135; 2019, № 26, ст. 3317; № 30, ст. 4097; № 31, ст. 4442; № 52, ст. 7790; 2020, № 29, ст. 4512; № 31, ст. 5013, 5023) следующие изменения</w:t>
      </w:r>
    </w:p>
    <w:p>
      <w:r>
        <w:t>в части 41 статьи 25 второе предложение дополнить словами ", а также в части установления границ населенных пунктов, расположенных в границах особо охраняемых природных территорий"</w:t>
      </w:r>
    </w:p>
    <w:p>
      <w:r>
        <w:t>статью 31 дополнить частью 84 следующего содержания: "84. В случае, если в границах особо охраняемой природной территории федерального или регионального значения полностью расположен населенный пункт, проект правил землепользования и застройки, подготовленный применительно к территории такого населенного пункта, находящейся в границах указанной особо охраняемой природной территории, подлежит согласованию соответственно с федеральным органом исполнительной власти, органом исполнительной власти субъекта Российской Федерации, в ведении которых находится особо охраняемая природная территория. Предметом согласования является соответствие градостроительного регламента, устанавливаемого применительно к территории указанного населенного пункта, режиму особой охраны,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территории. Согласование осуществляется в порядке, установленном Правительством Российской Федерации."</w:t>
      </w:r>
    </w:p>
    <w:p>
      <w:r>
        <w:t>часть 1 статьи 32 дополнить предложением следующего содержания: "Обязательным приложением к проекту правил землепользования и застройки, подготовленному применительно к территории населенного пункта, расположенного в границах особо охраняемой природной территории, является документ, подтверждающий согласование проекта правил землепользования и застройки с федеральным органом исполнительной власти или органом исполнительной власти субъекта Российской Федерации, в ведении которых находится особо охраняемая природная территория."</w:t>
      </w:r>
    </w:p>
    <w:p>
      <w:r>
        <w:t>часть 7 статьи 36 после слов "в границах особо охраняемых природных территорий" дополнить словами "(за исключением территорий населенных пунктов, включенных в состав особо охраняемых природных территорий)"</w:t>
      </w:r>
    </w:p>
    <w:p>
      <w:r>
        <w:t>пункт 6 части 5 статьи 51 изложить в следующей редакции: "6)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(за исключением населенных пунктов, указанных в статье 31 Федерального закона от 14 марта 1995 года № 33-ФЗ "Об особо охраняемых природных территориях"), - федеральным органом исполнительной власти, органом государственной власти субъекта Российской Федерации или органом местного самоуправления, в ведении которых находится особо охраняемая природная территория."</w:t>
      </w:r>
    </w:p>
    <w:p>
      <w:r>
        <w:rPr>
          <w:b/>
        </w:rPr>
        <w:t>Статья 5</w:t>
      </w:r>
    </w:p>
    <w:p>
      <w:r>
        <w:t>Часть 6 статьи 34 Федерального закона от 13 июля 2015 года № 218-ФЗ "О государственной регистрации недвижимости" (Собрание законодательства Российской Федерации, 2015, № 29, ст. 4344; 2016, № 27, ст. 4294; 2017, № 31, ст. 4771, 4829; 2018, № 32, ст. 5134, 5135; № 53, ст. 8464; 2019, № 29, ст. 3861) после слов "в том числе" дополнить словами "расположенного в границах особо охраняемой природной территории либо".</w:t>
      </w:r>
    </w:p>
    <w:p>
      <w:r>
        <w:rPr>
          <w:b/>
        </w:rPr>
        <w:t>Статья 6</w:t>
      </w:r>
    </w:p>
    <w:p>
      <w:r>
        <w:t>Положения статьи 31 Федерального закона от 14 марта 1995 года № 33-ФЗ "Об особо охраняемых природных территориях" и статей 27 и 95 Земельного кодекса Российской Федерации (в редакции настоящего Федерального закона) применяются к населенным пунктам, сведения о границах которых внесены в Единый государственный реестр недвижимости.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